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AF" w:rsidRDefault="00904DAF" w:rsidP="00904DAF">
      <w:pPr>
        <w:rPr>
          <w:color w:val="1F497D"/>
        </w:rPr>
      </w:pPr>
    </w:p>
    <w:p w:rsidR="00904DAF" w:rsidRDefault="00904DAF" w:rsidP="00904DAF">
      <w:pPr>
        <w:pStyle w:val="a3"/>
        <w:rPr>
          <w:rFonts w:ascii="Palatino Linotype" w:hAnsi="Palatino Linotype"/>
          <w:color w:val="1F497D"/>
        </w:rPr>
      </w:pPr>
    </w:p>
    <w:p w:rsidR="00904DAF" w:rsidRDefault="00904DAF" w:rsidP="00904DAF">
      <w:pPr>
        <w:pStyle w:val="a3"/>
        <w:rPr>
          <w:color w:val="1F497D"/>
        </w:rPr>
      </w:pPr>
    </w:p>
    <w:p w:rsidR="00904DAF" w:rsidRDefault="00904DAF" w:rsidP="00904DAF">
      <w:pPr>
        <w:pStyle w:val="a3"/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800100" cy="809625"/>
            <wp:effectExtent l="0" t="0" r="0" b="9525"/>
            <wp:docPr id="1" name="Εικόνα 1" descr="cid:image001.png@01CE65F0.F7BE8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65F0.F7BE8D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AF" w:rsidRDefault="00904DAF" w:rsidP="00904DAF">
      <w:pPr>
        <w:pStyle w:val="a3"/>
        <w:jc w:val="center"/>
        <w:rPr>
          <w:color w:val="1F497D"/>
        </w:rPr>
      </w:pPr>
    </w:p>
    <w:p w:rsidR="00904DAF" w:rsidRDefault="00904DAF" w:rsidP="00904DAF">
      <w:pPr>
        <w:pStyle w:val="a3"/>
        <w:jc w:val="center"/>
        <w:rPr>
          <w:color w:val="000000"/>
        </w:rPr>
      </w:pPr>
      <w:r>
        <w:rPr>
          <w:rFonts w:ascii="Palatino Linotype" w:hAnsi="Palatino Linotype"/>
          <w:color w:val="000000"/>
        </w:rPr>
        <w:t>ΠΑΝΕΠΙΣΤΗΜΙΟ ΑΙΓΑΙΟΥ</w:t>
      </w:r>
    </w:p>
    <w:p w:rsidR="00904DAF" w:rsidRDefault="00904DAF" w:rsidP="00904DAF">
      <w:pPr>
        <w:pStyle w:val="a3"/>
        <w:jc w:val="center"/>
        <w:rPr>
          <w:color w:val="000000"/>
        </w:rPr>
      </w:pPr>
      <w:r>
        <w:rPr>
          <w:rFonts w:ascii="Palatino Linotype" w:hAnsi="Palatino Linotype"/>
          <w:color w:val="000000"/>
        </w:rPr>
        <w:t>ΣΧΟΛΗ ΘΕΤΙΚΩΝ ΕΠΙΣΤΗΜΩΝ</w:t>
      </w:r>
    </w:p>
    <w:p w:rsidR="00904DAF" w:rsidRDefault="00904DAF" w:rsidP="00904DAF">
      <w:pPr>
        <w:pStyle w:val="a3"/>
        <w:jc w:val="center"/>
        <w:rPr>
          <w:color w:val="000000"/>
        </w:rPr>
      </w:pPr>
      <w:r>
        <w:rPr>
          <w:rFonts w:ascii="Palatino Linotype" w:hAnsi="Palatino Linotype"/>
          <w:color w:val="000000"/>
        </w:rPr>
        <w:t>ΤΜΗΜΑ ΜΗΧΑΝΙΚΩΝ ΠΛΗΡΟΦΟΡΙΑΚΩΝ ΚΑΙ ΕΠΙΚΟΙΝΩΝΙΑΚΩΝ ΣΥΣΤΗΜΑΤΩΝ</w:t>
      </w:r>
    </w:p>
    <w:p w:rsidR="00904DAF" w:rsidRDefault="00904DAF" w:rsidP="00904DAF">
      <w:pPr>
        <w:rPr>
          <w:color w:val="000000"/>
        </w:rPr>
      </w:pPr>
      <w:r>
        <w:rPr>
          <w:color w:val="000000"/>
        </w:rPr>
        <w:t> </w:t>
      </w:r>
    </w:p>
    <w:p w:rsidR="00904DAF" w:rsidRDefault="00904DAF" w:rsidP="00904DAF">
      <w:pPr>
        <w:jc w:val="center"/>
        <w:rPr>
          <w:color w:val="000000"/>
        </w:rPr>
      </w:pPr>
      <w:r>
        <w:rPr>
          <w:color w:val="000000"/>
        </w:rPr>
        <w:t> </w:t>
      </w:r>
    </w:p>
    <w:p w:rsidR="00904DAF" w:rsidRDefault="00904DAF" w:rsidP="00904DAF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 </w:t>
      </w:r>
    </w:p>
    <w:p w:rsidR="00904DAF" w:rsidRDefault="00904DAF" w:rsidP="00904DAF">
      <w:pPr>
        <w:rPr>
          <w:color w:val="000000"/>
        </w:rPr>
      </w:pPr>
      <w:r w:rsidRPr="00904DAF">
        <w:rPr>
          <w:rFonts w:ascii="Palatino Linotype" w:hAnsi="Palatino Linotype"/>
          <w:b/>
          <w:bCs/>
          <w:color w:val="1F497D"/>
          <w:sz w:val="24"/>
          <w:szCs w:val="24"/>
        </w:rPr>
        <w:t>10</w:t>
      </w:r>
      <w:r>
        <w:rPr>
          <w:rFonts w:ascii="Palatino Linotype" w:hAnsi="Palatino Linotype"/>
          <w:b/>
          <w:bCs/>
          <w:color w:val="1F497D"/>
          <w:sz w:val="24"/>
          <w:szCs w:val="24"/>
        </w:rPr>
        <w:t>/06/ 2013</w:t>
      </w:r>
    </w:p>
    <w:p w:rsidR="00904DAF" w:rsidRDefault="00904DAF" w:rsidP="00904DAF">
      <w:pPr>
        <w:jc w:val="center"/>
        <w:rPr>
          <w:color w:val="000000"/>
        </w:rPr>
      </w:pPr>
      <w:r>
        <w:rPr>
          <w:color w:val="000000"/>
        </w:rPr>
        <w:t> </w:t>
      </w:r>
    </w:p>
    <w:p w:rsidR="00904DAF" w:rsidRDefault="00904DAF" w:rsidP="00904DAF">
      <w:pPr>
        <w:jc w:val="center"/>
        <w:rPr>
          <w:color w:val="000000"/>
        </w:rPr>
      </w:pPr>
      <w:r>
        <w:rPr>
          <w:color w:val="000000"/>
        </w:rPr>
        <w:t> </w:t>
      </w:r>
    </w:p>
    <w:p w:rsidR="00904DAF" w:rsidRDefault="00904DAF" w:rsidP="00904DAF">
      <w:pPr>
        <w:jc w:val="center"/>
        <w:rPr>
          <w:color w:val="000000"/>
        </w:rPr>
      </w:pPr>
      <w:r>
        <w:rPr>
          <w:rFonts w:ascii="Palatino Linotype" w:hAnsi="Palatino Linotype"/>
          <w:b/>
          <w:bCs/>
          <w:color w:val="1F497D"/>
          <w:sz w:val="24"/>
          <w:szCs w:val="24"/>
          <w:u w:val="single"/>
        </w:rPr>
        <w:t>ΑΝΑΚΟΙΝΩΣΗ</w:t>
      </w:r>
    </w:p>
    <w:p w:rsidR="00904DAF" w:rsidRDefault="00904DAF" w:rsidP="00904DAF">
      <w:pPr>
        <w:rPr>
          <w:color w:val="000000"/>
        </w:rPr>
      </w:pPr>
      <w:r>
        <w:rPr>
          <w:color w:val="000000"/>
        </w:rPr>
        <w:t> </w:t>
      </w:r>
    </w:p>
    <w:p w:rsidR="00904DAF" w:rsidRDefault="00904DAF" w:rsidP="00904DAF">
      <w:pPr>
        <w:jc w:val="both"/>
        <w:rPr>
          <w:color w:val="000000"/>
        </w:rPr>
      </w:pPr>
      <w:r>
        <w:rPr>
          <w:color w:val="000000"/>
        </w:rPr>
        <w:t> </w:t>
      </w:r>
      <w:r>
        <w:rPr>
          <w:rFonts w:ascii="Palatino Linotype" w:hAnsi="Palatino Linotype"/>
          <w:color w:val="1F497D"/>
          <w:sz w:val="24"/>
          <w:szCs w:val="24"/>
        </w:rPr>
        <w:t xml:space="preserve">Σύμφωνα με την </w:t>
      </w:r>
      <w:proofErr w:type="spellStart"/>
      <w:r>
        <w:rPr>
          <w:rFonts w:ascii="Palatino Linotype" w:hAnsi="Palatino Linotype"/>
          <w:color w:val="1F497D"/>
          <w:sz w:val="24"/>
          <w:szCs w:val="24"/>
        </w:rPr>
        <w:t>υπ'αριθμ</w:t>
      </w:r>
      <w:proofErr w:type="spellEnd"/>
      <w:r>
        <w:rPr>
          <w:rFonts w:ascii="Palatino Linotype" w:hAnsi="Palatino Linotype"/>
          <w:color w:val="1F497D"/>
          <w:sz w:val="24"/>
          <w:szCs w:val="24"/>
        </w:rPr>
        <w:t xml:space="preserve">. </w:t>
      </w:r>
      <w:proofErr w:type="spellStart"/>
      <w:r>
        <w:rPr>
          <w:rFonts w:ascii="Palatino Linotype" w:hAnsi="Palatino Linotype"/>
          <w:color w:val="1F497D"/>
          <w:sz w:val="24"/>
          <w:szCs w:val="24"/>
        </w:rPr>
        <w:t>πρωτ</w:t>
      </w:r>
      <w:proofErr w:type="spellEnd"/>
      <w:r>
        <w:rPr>
          <w:rFonts w:ascii="Palatino Linotype" w:hAnsi="Palatino Linotype"/>
          <w:color w:val="1F497D"/>
          <w:sz w:val="24"/>
          <w:szCs w:val="24"/>
        </w:rPr>
        <w:t xml:space="preserve">. 807/16.05.2013 (Α.Δ.Α ΒΕΝΔ469Β7Λ-Χ7Ρ) προκήρυξη εκλογών για την ανάδειξη νέου Προέδρου του Τμήματος Μηχανικών Πληροφοριακών και Επικοινωνιακών Συστημάτων του Πανεπιστημίου Αιγαίου,  η εκλογική διαδικασία πραγματοποιήθηκε απρόσκοπτα την </w:t>
      </w:r>
      <w:r>
        <w:rPr>
          <w:rFonts w:ascii="Palatino Linotype" w:hAnsi="Palatino Linotype"/>
          <w:b/>
          <w:bCs/>
          <w:color w:val="1F497D"/>
          <w:sz w:val="24"/>
          <w:szCs w:val="24"/>
        </w:rPr>
        <w:t>Τετάρτη 5 Ιουνίου 2013,</w:t>
      </w:r>
      <w:r>
        <w:rPr>
          <w:rFonts w:ascii="Palatino Linotype" w:hAnsi="Palatino Linotype"/>
          <w:color w:val="1F497D"/>
          <w:sz w:val="24"/>
          <w:szCs w:val="24"/>
        </w:rPr>
        <w:t xml:space="preserve"> μέσω ηλεκτρονικής ψηφοφορίας (Υ.Α. Φ.122.1/184/16376/Β2, ΦΕΚ 353/19.02.2013). Βάσει των αποτελεσμάτων, όπως αυτά καταγράφηκαν από το σύστημα ΖΕΥΣ και περιλαμβάνονται στο σχετικό πρακτικό της Τριμελούς Εφορευτικής Επιτροπής, νέος Πρόεδρος του Τμήματος αναδείχθηκε ο μόνος υποψήφιος Καθηγητής Στέφανος </w:t>
      </w:r>
      <w:proofErr w:type="spellStart"/>
      <w:r>
        <w:rPr>
          <w:rFonts w:ascii="Palatino Linotype" w:hAnsi="Palatino Linotype"/>
          <w:color w:val="1F497D"/>
          <w:sz w:val="24"/>
          <w:szCs w:val="24"/>
        </w:rPr>
        <w:t>Γκρίτζαλης</w:t>
      </w:r>
      <w:proofErr w:type="spellEnd"/>
      <w:r>
        <w:rPr>
          <w:rFonts w:ascii="Palatino Linotype" w:hAnsi="Palatino Linotype"/>
          <w:color w:val="1F497D"/>
          <w:sz w:val="24"/>
          <w:szCs w:val="24"/>
        </w:rPr>
        <w:t>, με θητεία από 01.09.2013 έως 31.08.2015.</w:t>
      </w:r>
    </w:p>
    <w:p w:rsidR="00904DAF" w:rsidRDefault="00904DAF" w:rsidP="00904DAF">
      <w:pPr>
        <w:rPr>
          <w:color w:val="000000"/>
        </w:rPr>
      </w:pPr>
    </w:p>
    <w:p w:rsidR="00904DAF" w:rsidRDefault="00904DAF" w:rsidP="00904DAF">
      <w:pPr>
        <w:rPr>
          <w:color w:val="000000"/>
        </w:rPr>
      </w:pPr>
      <w:r>
        <w:rPr>
          <w:color w:val="000000"/>
        </w:rPr>
        <w:t> </w:t>
      </w:r>
    </w:p>
    <w:p w:rsidR="00904DAF" w:rsidRDefault="00904DAF" w:rsidP="00904DAF">
      <w:pPr>
        <w:rPr>
          <w:color w:val="000000"/>
        </w:rPr>
      </w:pPr>
      <w:r>
        <w:rPr>
          <w:rFonts w:ascii="Palatino Linotype" w:hAnsi="Palatino Linotype"/>
          <w:b/>
          <w:bCs/>
          <w:color w:val="1F497D"/>
          <w:sz w:val="24"/>
          <w:szCs w:val="24"/>
        </w:rPr>
        <w:t>Η Εφορευτική Επιτροπή</w:t>
      </w:r>
    </w:p>
    <w:p w:rsidR="00904DAF" w:rsidRDefault="00904DAF" w:rsidP="00904DAF">
      <w:pPr>
        <w:rPr>
          <w:color w:val="000000"/>
        </w:rPr>
      </w:pPr>
      <w:r>
        <w:rPr>
          <w:color w:val="000000"/>
        </w:rPr>
        <w:t> </w:t>
      </w:r>
    </w:p>
    <w:p w:rsidR="00904DAF" w:rsidRDefault="00904DAF" w:rsidP="00904DAF">
      <w:pPr>
        <w:rPr>
          <w:color w:val="000000"/>
        </w:rPr>
      </w:pPr>
      <w:r>
        <w:rPr>
          <w:rFonts w:ascii="Palatino Linotype" w:hAnsi="Palatino Linotype"/>
          <w:color w:val="1F497D"/>
          <w:sz w:val="24"/>
          <w:szCs w:val="24"/>
        </w:rPr>
        <w:t xml:space="preserve">Ε. </w:t>
      </w:r>
      <w:proofErr w:type="spellStart"/>
      <w:r>
        <w:rPr>
          <w:rFonts w:ascii="Palatino Linotype" w:hAnsi="Palatino Linotype"/>
          <w:color w:val="1F497D"/>
          <w:sz w:val="24"/>
          <w:szCs w:val="24"/>
        </w:rPr>
        <w:t>Μήτρου</w:t>
      </w:r>
      <w:proofErr w:type="spellEnd"/>
      <w:r>
        <w:rPr>
          <w:rFonts w:ascii="Palatino Linotype" w:hAnsi="Palatino Linotype"/>
          <w:color w:val="1F497D"/>
          <w:sz w:val="24"/>
          <w:szCs w:val="24"/>
        </w:rPr>
        <w:t>, Αναπληρώτρια Καθηγήτρια</w:t>
      </w:r>
    </w:p>
    <w:p w:rsidR="00904DAF" w:rsidRDefault="00904DAF" w:rsidP="00904DAF">
      <w:pPr>
        <w:rPr>
          <w:color w:val="000000"/>
        </w:rPr>
      </w:pPr>
      <w:r>
        <w:rPr>
          <w:rFonts w:ascii="Palatino Linotype" w:hAnsi="Palatino Linotype"/>
          <w:color w:val="1F497D"/>
          <w:sz w:val="24"/>
          <w:szCs w:val="24"/>
        </w:rPr>
        <w:t xml:space="preserve">Ε. </w:t>
      </w:r>
      <w:proofErr w:type="spellStart"/>
      <w:r>
        <w:rPr>
          <w:rFonts w:ascii="Palatino Linotype" w:hAnsi="Palatino Linotype"/>
          <w:color w:val="1F497D"/>
          <w:sz w:val="24"/>
          <w:szCs w:val="24"/>
        </w:rPr>
        <w:t>Λουκής</w:t>
      </w:r>
      <w:proofErr w:type="spellEnd"/>
      <w:r>
        <w:rPr>
          <w:rFonts w:ascii="Palatino Linotype" w:hAnsi="Palatino Linotype"/>
          <w:color w:val="1F497D"/>
          <w:sz w:val="24"/>
          <w:szCs w:val="24"/>
        </w:rPr>
        <w:t>, Αναπληρωτής Καθηγητής</w:t>
      </w:r>
    </w:p>
    <w:p w:rsidR="00904DAF" w:rsidRDefault="00904DAF" w:rsidP="00904DAF">
      <w:pPr>
        <w:rPr>
          <w:color w:val="000000"/>
        </w:rPr>
      </w:pPr>
      <w:r>
        <w:rPr>
          <w:rFonts w:ascii="Palatino Linotype" w:hAnsi="Palatino Linotype"/>
          <w:color w:val="1F497D"/>
          <w:sz w:val="24"/>
          <w:szCs w:val="24"/>
        </w:rPr>
        <w:t xml:space="preserve">Χ. </w:t>
      </w:r>
      <w:proofErr w:type="spellStart"/>
      <w:r>
        <w:rPr>
          <w:rFonts w:ascii="Palatino Linotype" w:hAnsi="Palatino Linotype"/>
          <w:color w:val="1F497D"/>
          <w:sz w:val="24"/>
          <w:szCs w:val="24"/>
        </w:rPr>
        <w:t>Σκιάνης</w:t>
      </w:r>
      <w:proofErr w:type="spellEnd"/>
      <w:r>
        <w:rPr>
          <w:rFonts w:ascii="Palatino Linotype" w:hAnsi="Palatino Linotype"/>
          <w:color w:val="1F497D"/>
          <w:sz w:val="24"/>
          <w:szCs w:val="24"/>
        </w:rPr>
        <w:t>, Μόνιμος Επίκουρος Καθηγητής</w:t>
      </w:r>
    </w:p>
    <w:p w:rsidR="00904DAF" w:rsidRDefault="00904DAF" w:rsidP="00904DAF">
      <w:pPr>
        <w:rPr>
          <w:color w:val="000000"/>
        </w:rPr>
      </w:pPr>
      <w:r>
        <w:rPr>
          <w:color w:val="000000"/>
        </w:rPr>
        <w:t> </w:t>
      </w:r>
    </w:p>
    <w:p w:rsidR="000477D5" w:rsidRDefault="000477D5"/>
    <w:sectPr w:rsidR="000477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AF"/>
    <w:rsid w:val="000477D5"/>
    <w:rsid w:val="0090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AF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4DAF"/>
  </w:style>
  <w:style w:type="paragraph" w:styleId="a4">
    <w:name w:val="Balloon Text"/>
    <w:basedOn w:val="a"/>
    <w:link w:val="Char"/>
    <w:uiPriority w:val="99"/>
    <w:semiHidden/>
    <w:unhideWhenUsed/>
    <w:rsid w:val="00904DA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04DAF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AF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4DAF"/>
  </w:style>
  <w:style w:type="paragraph" w:styleId="a4">
    <w:name w:val="Balloon Text"/>
    <w:basedOn w:val="a"/>
    <w:link w:val="Char"/>
    <w:uiPriority w:val="99"/>
    <w:semiHidden/>
    <w:unhideWhenUsed/>
    <w:rsid w:val="00904DA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04DAF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E65F0.F7BE8D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Sakki Marianna</dc:creator>
  <cp:lastModifiedBy>Sakki Marianna</cp:lastModifiedBy>
  <cp:revision>1</cp:revision>
  <dcterms:created xsi:type="dcterms:W3CDTF">2013-06-11T12:08:00Z</dcterms:created>
  <dcterms:modified xsi:type="dcterms:W3CDTF">2013-06-11T12:09:00Z</dcterms:modified>
</cp:coreProperties>
</file>