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5E" w:rsidRPr="00867B5E" w:rsidRDefault="00867B5E" w:rsidP="00867B5E">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867B5E">
        <w:rPr>
          <w:rFonts w:ascii="Times New Roman" w:eastAsia="Times New Roman" w:hAnsi="Times New Roman" w:cs="Times New Roman"/>
          <w:b/>
          <w:bCs/>
          <w:sz w:val="36"/>
          <w:szCs w:val="36"/>
          <w:lang w:eastAsia="el-GR"/>
        </w:rPr>
        <w:t>Παρα</w:t>
      </w:r>
      <w:proofErr w:type="spellEnd"/>
      <w:r w:rsidRPr="00867B5E">
        <w:rPr>
          <w:rFonts w:ascii="Times New Roman" w:eastAsia="Times New Roman" w:hAnsi="Times New Roman" w:cs="Times New Roman"/>
          <w:b/>
          <w:bCs/>
          <w:sz w:val="36"/>
          <w:szCs w:val="36"/>
          <w:lang w:eastAsia="el-GR"/>
        </w:rPr>
        <w:t>...θέσεις</w:t>
      </w:r>
    </w:p>
    <w:p w:rsidR="00867B5E" w:rsidRPr="00867B5E" w:rsidRDefault="00867B5E" w:rsidP="00867B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867B5E">
        <w:rPr>
          <w:rFonts w:ascii="Times New Roman" w:eastAsia="Times New Roman" w:hAnsi="Times New Roman" w:cs="Times New Roman"/>
          <w:b/>
          <w:bCs/>
          <w:kern w:val="36"/>
          <w:sz w:val="48"/>
          <w:szCs w:val="48"/>
          <w:lang w:eastAsia="el-GR"/>
        </w:rPr>
        <w:t xml:space="preserve">Ιστορία του Πανεπιστημίου Αιγαίου (VΙ): … η σημειολογία των συμπτώσεων ως </w:t>
      </w:r>
      <w:proofErr w:type="spellStart"/>
      <w:r w:rsidRPr="00867B5E">
        <w:rPr>
          <w:rFonts w:ascii="Times New Roman" w:eastAsia="Times New Roman" w:hAnsi="Times New Roman" w:cs="Times New Roman"/>
          <w:b/>
          <w:bCs/>
          <w:kern w:val="36"/>
          <w:sz w:val="48"/>
          <w:szCs w:val="48"/>
          <w:lang w:eastAsia="el-GR"/>
        </w:rPr>
        <w:t>νεο</w:t>
      </w:r>
      <w:proofErr w:type="spellEnd"/>
      <w:r w:rsidRPr="00867B5E">
        <w:rPr>
          <w:rFonts w:ascii="Times New Roman" w:eastAsia="Times New Roman" w:hAnsi="Times New Roman" w:cs="Times New Roman"/>
          <w:b/>
          <w:bCs/>
          <w:kern w:val="36"/>
          <w:sz w:val="48"/>
          <w:szCs w:val="48"/>
          <w:lang w:eastAsia="el-GR"/>
        </w:rPr>
        <w:t>-ελληνικό δράμα…</w:t>
      </w:r>
    </w:p>
    <w:p w:rsidR="00867B5E" w:rsidRPr="00867B5E" w:rsidRDefault="00867B5E" w:rsidP="00867B5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ΕΜΠΡΟΣ, </w:t>
      </w:r>
      <w:bookmarkStart w:id="0" w:name="_GoBack"/>
      <w:bookmarkEnd w:id="0"/>
      <w:r w:rsidRPr="00867B5E">
        <w:rPr>
          <w:rFonts w:ascii="Times New Roman" w:eastAsia="Times New Roman" w:hAnsi="Times New Roman" w:cs="Times New Roman"/>
          <w:sz w:val="24"/>
          <w:szCs w:val="24"/>
          <w:lang w:eastAsia="el-GR"/>
        </w:rPr>
        <w:t xml:space="preserve">Σάββατο 01 Μαρτίου 2014 | </w:t>
      </w:r>
      <w:hyperlink r:id="rId4" w:history="1">
        <w:r w:rsidRPr="00867B5E">
          <w:rPr>
            <w:rFonts w:ascii="Times New Roman" w:eastAsia="Times New Roman" w:hAnsi="Times New Roman" w:cs="Times New Roman"/>
            <w:color w:val="0000FF"/>
            <w:sz w:val="24"/>
            <w:szCs w:val="24"/>
            <w:u w:val="single"/>
            <w:lang w:eastAsia="el-GR"/>
          </w:rPr>
          <w:t xml:space="preserve">Ανδρέας </w:t>
        </w:r>
        <w:proofErr w:type="spellStart"/>
        <w:r w:rsidRPr="00867B5E">
          <w:rPr>
            <w:rFonts w:ascii="Times New Roman" w:eastAsia="Times New Roman" w:hAnsi="Times New Roman" w:cs="Times New Roman"/>
            <w:color w:val="0000FF"/>
            <w:sz w:val="24"/>
            <w:szCs w:val="24"/>
            <w:u w:val="single"/>
            <w:lang w:eastAsia="el-GR"/>
          </w:rPr>
          <w:t>Τρούμπης</w:t>
        </w:r>
        <w:proofErr w:type="spellEnd"/>
      </w:hyperlink>
      <w:r w:rsidRPr="00867B5E">
        <w:rPr>
          <w:rFonts w:ascii="Times New Roman" w:eastAsia="Times New Roman" w:hAnsi="Times New Roman" w:cs="Times New Roman"/>
          <w:sz w:val="24"/>
          <w:szCs w:val="24"/>
          <w:lang w:eastAsia="el-GR"/>
        </w:rPr>
        <w:t xml:space="preserve"> </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Οι χρονολογικές συμπτώσεις δεν είναι παρά... συμπτώσεις, δε </w:t>
      </w:r>
      <w:proofErr w:type="spellStart"/>
      <w:r w:rsidRPr="00867B5E">
        <w:rPr>
          <w:rFonts w:ascii="Times New Roman" w:eastAsia="Times New Roman" w:hAnsi="Times New Roman" w:cs="Times New Roman"/>
          <w:sz w:val="24"/>
          <w:szCs w:val="24"/>
          <w:lang w:eastAsia="el-GR"/>
        </w:rPr>
        <w:t>διέπονται</w:t>
      </w:r>
      <w:proofErr w:type="spellEnd"/>
      <w:r w:rsidRPr="00867B5E">
        <w:rPr>
          <w:rFonts w:ascii="Times New Roman" w:eastAsia="Times New Roman" w:hAnsi="Times New Roman" w:cs="Times New Roman"/>
          <w:sz w:val="24"/>
          <w:szCs w:val="24"/>
          <w:lang w:eastAsia="el-GR"/>
        </w:rPr>
        <w:t xml:space="preserve"> δηλαδή από «κάτι» το αφύσικο ή το μεταφυσικό. Αν κάποιες εξ αυτών τις «διαβάζουμε» υποσυνείδητα με συναισθηματική φόρτιση είναι ίσως αποτέλεσμα της έμφυτης ανάγκης να δημιουργούμε «συνέχειες» στην τροχιά, την πορεία την ατομική και συλλογική, έναντι του δράματος του Βίου μας. Παραδείγματα, πρόσφατα;</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Η Ελλάδα επέτυχε/</w:t>
      </w:r>
      <w:proofErr w:type="spellStart"/>
      <w:r w:rsidRPr="00867B5E">
        <w:rPr>
          <w:rFonts w:ascii="Times New Roman" w:eastAsia="Times New Roman" w:hAnsi="Times New Roman" w:cs="Times New Roman"/>
          <w:sz w:val="24"/>
          <w:szCs w:val="24"/>
          <w:lang w:eastAsia="el-GR"/>
        </w:rPr>
        <w:t>απεδέχθη</w:t>
      </w:r>
      <w:proofErr w:type="spellEnd"/>
      <w:r w:rsidRPr="00867B5E">
        <w:rPr>
          <w:rFonts w:ascii="Times New Roman" w:eastAsia="Times New Roman" w:hAnsi="Times New Roman" w:cs="Times New Roman"/>
          <w:sz w:val="24"/>
          <w:szCs w:val="24"/>
          <w:lang w:eastAsia="el-GR"/>
        </w:rPr>
        <w:t xml:space="preserve"> τον πρόσφατο μηχανισμό στήριξης την 25η Μαρτίου, επέτειο της Εθνεγερσίας αλλά και επέτειο της γένεσης της Ευρωπαϊκής Κοινότητας... ή αντιθέτως, η Ελλάδα προσέφυγε στο μηχανισμό στήριξης ανήμερα της 12ης επετείου του θανάτου του Κωνσταντίνου Καραμανλή που την έβαλε στην ΕΟΚ και της εορτής του </w:t>
      </w:r>
      <w:proofErr w:type="spellStart"/>
      <w:r w:rsidRPr="00867B5E">
        <w:rPr>
          <w:rFonts w:ascii="Times New Roman" w:eastAsia="Times New Roman" w:hAnsi="Times New Roman" w:cs="Times New Roman"/>
          <w:sz w:val="24"/>
          <w:szCs w:val="24"/>
          <w:lang w:eastAsia="el-GR"/>
        </w:rPr>
        <w:t>Άι</w:t>
      </w:r>
      <w:proofErr w:type="spellEnd"/>
      <w:r w:rsidRPr="00867B5E">
        <w:rPr>
          <w:rFonts w:ascii="Times New Roman" w:eastAsia="Times New Roman" w:hAnsi="Times New Roman" w:cs="Times New Roman"/>
          <w:sz w:val="24"/>
          <w:szCs w:val="24"/>
          <w:lang w:eastAsia="el-GR"/>
        </w:rPr>
        <w:t>-Γιώργη, του πολεμιστή Αγίου που έφιππος λογχίζει το θεριό...</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Η ιστορία του Πανεπιστημίου Αιγαίου έχει στον πυρήνα της μια τέτοιας μορφής σύμπτωση, χρονική και χωρική! Άγνωστη, αλλά βαρύτατα σηματοδοτούσα την πορεία του ως εγγενούς στοιχείου ανάπτυξης του νέου Ελληνικού Κράτους. Ας δούμε:</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Την 28η Οκτωβρίου 1920, ο Ύπατος Αρμοστής της Ελλάδας στη Σμύρνη, Αριστείδης Στεργιάδης, υπέγραψε τον επίσημο διορισμό του Κ. </w:t>
      </w:r>
      <w:proofErr w:type="spellStart"/>
      <w:r w:rsidRPr="00867B5E">
        <w:rPr>
          <w:rFonts w:ascii="Times New Roman" w:eastAsia="Times New Roman" w:hAnsi="Times New Roman" w:cs="Times New Roman"/>
          <w:sz w:val="24"/>
          <w:szCs w:val="24"/>
          <w:lang w:eastAsia="el-GR"/>
        </w:rPr>
        <w:t>Καραθεοδωρή</w:t>
      </w:r>
      <w:proofErr w:type="spellEnd"/>
      <w:r w:rsidRPr="00867B5E">
        <w:rPr>
          <w:rFonts w:ascii="Times New Roman" w:eastAsia="Times New Roman" w:hAnsi="Times New Roman" w:cs="Times New Roman"/>
          <w:sz w:val="24"/>
          <w:szCs w:val="24"/>
          <w:lang w:eastAsia="el-GR"/>
        </w:rPr>
        <w:t xml:space="preserve"> ως </w:t>
      </w:r>
      <w:proofErr w:type="spellStart"/>
      <w:r w:rsidRPr="00867B5E">
        <w:rPr>
          <w:rFonts w:ascii="Times New Roman" w:eastAsia="Times New Roman" w:hAnsi="Times New Roman" w:cs="Times New Roman"/>
          <w:sz w:val="24"/>
          <w:szCs w:val="24"/>
          <w:lang w:eastAsia="el-GR"/>
        </w:rPr>
        <w:t>οργανωτού</w:t>
      </w:r>
      <w:proofErr w:type="spellEnd"/>
      <w:r w:rsidRPr="00867B5E">
        <w:rPr>
          <w:rFonts w:ascii="Times New Roman" w:eastAsia="Times New Roman" w:hAnsi="Times New Roman" w:cs="Times New Roman"/>
          <w:sz w:val="24"/>
          <w:szCs w:val="24"/>
          <w:lang w:eastAsia="el-GR"/>
        </w:rPr>
        <w:t xml:space="preserve">, καθηγητού και πρυτάνεως του «Ελληνικού Πανεπιστημίου». Έγραφε δε η απόφαση: «... Εν Σμύρνη, τη 28 Οκτωβρίου 1920, Αριθμός 34123/119/12711/12720. </w:t>
      </w:r>
      <w:proofErr w:type="spellStart"/>
      <w:r w:rsidRPr="00867B5E">
        <w:rPr>
          <w:rFonts w:ascii="Times New Roman" w:eastAsia="Times New Roman" w:hAnsi="Times New Roman" w:cs="Times New Roman"/>
          <w:sz w:val="24"/>
          <w:szCs w:val="24"/>
          <w:lang w:eastAsia="el-GR"/>
        </w:rPr>
        <w:t>Απόφασις</w:t>
      </w:r>
      <w:proofErr w:type="spellEnd"/>
      <w:r w:rsidRPr="00867B5E">
        <w:rPr>
          <w:rFonts w:ascii="Times New Roman" w:eastAsia="Times New Roman" w:hAnsi="Times New Roman" w:cs="Times New Roman"/>
          <w:sz w:val="24"/>
          <w:szCs w:val="24"/>
          <w:lang w:eastAsia="el-GR"/>
        </w:rPr>
        <w:t xml:space="preserve">. Έχων υπ' </w:t>
      </w:r>
      <w:proofErr w:type="spellStart"/>
      <w:r w:rsidRPr="00867B5E">
        <w:rPr>
          <w:rFonts w:ascii="Times New Roman" w:eastAsia="Times New Roman" w:hAnsi="Times New Roman" w:cs="Times New Roman"/>
          <w:sz w:val="24"/>
          <w:szCs w:val="24"/>
          <w:lang w:eastAsia="el-GR"/>
        </w:rPr>
        <w:t>όψιν</w:t>
      </w:r>
      <w:proofErr w:type="spellEnd"/>
      <w:r w:rsidRPr="00867B5E">
        <w:rPr>
          <w:rFonts w:ascii="Times New Roman" w:eastAsia="Times New Roman" w:hAnsi="Times New Roman" w:cs="Times New Roman"/>
          <w:sz w:val="24"/>
          <w:szCs w:val="24"/>
          <w:lang w:eastAsia="el-GR"/>
        </w:rPr>
        <w:t xml:space="preserve"> τον </w:t>
      </w:r>
      <w:proofErr w:type="spellStart"/>
      <w:r w:rsidRPr="00867B5E">
        <w:rPr>
          <w:rFonts w:ascii="Times New Roman" w:eastAsia="Times New Roman" w:hAnsi="Times New Roman" w:cs="Times New Roman"/>
          <w:sz w:val="24"/>
          <w:szCs w:val="24"/>
          <w:lang w:eastAsia="el-GR"/>
        </w:rPr>
        <w:t>Νόμον</w:t>
      </w:r>
      <w:proofErr w:type="spellEnd"/>
      <w:r w:rsidRPr="00867B5E">
        <w:rPr>
          <w:rFonts w:ascii="Times New Roman" w:eastAsia="Times New Roman" w:hAnsi="Times New Roman" w:cs="Times New Roman"/>
          <w:sz w:val="24"/>
          <w:szCs w:val="24"/>
          <w:lang w:eastAsia="el-GR"/>
        </w:rPr>
        <w:t xml:space="preserve"> 2493 "περί της Ελληνικής Διοικήσεως Σμύρνης μετά της περιοχής αυτής" ... μεταξύ εμού, ως Υπάτου Αρμοστού της Ελλάδος εν Σμύρνη και του τέως τακτικού καθηγητού του Πανεπιστημίου Βερολίνου κ. Κ. </w:t>
      </w:r>
      <w:proofErr w:type="spellStart"/>
      <w:r w:rsidRPr="00867B5E">
        <w:rPr>
          <w:rFonts w:ascii="Times New Roman" w:eastAsia="Times New Roman" w:hAnsi="Times New Roman" w:cs="Times New Roman"/>
          <w:sz w:val="24"/>
          <w:szCs w:val="24"/>
          <w:lang w:eastAsia="el-GR"/>
        </w:rPr>
        <w:t>Καραθεοδωρή</w:t>
      </w:r>
      <w:proofErr w:type="spellEnd"/>
      <w:r w:rsidRPr="00867B5E">
        <w:rPr>
          <w:rFonts w:ascii="Times New Roman" w:eastAsia="Times New Roman" w:hAnsi="Times New Roman" w:cs="Times New Roman"/>
          <w:sz w:val="24"/>
          <w:szCs w:val="24"/>
          <w:lang w:eastAsia="el-GR"/>
        </w:rPr>
        <w:t xml:space="preserve">, Διορίζω </w:t>
      </w:r>
      <w:proofErr w:type="spellStart"/>
      <w:r w:rsidRPr="00867B5E">
        <w:rPr>
          <w:rFonts w:ascii="Times New Roman" w:eastAsia="Times New Roman" w:hAnsi="Times New Roman" w:cs="Times New Roman"/>
          <w:sz w:val="24"/>
          <w:szCs w:val="24"/>
          <w:lang w:eastAsia="el-GR"/>
        </w:rPr>
        <w:t>οργανωτήν</w:t>
      </w:r>
      <w:proofErr w:type="spellEnd"/>
      <w:r w:rsidRPr="00867B5E">
        <w:rPr>
          <w:rFonts w:ascii="Times New Roman" w:eastAsia="Times New Roman" w:hAnsi="Times New Roman" w:cs="Times New Roman"/>
          <w:sz w:val="24"/>
          <w:szCs w:val="24"/>
          <w:lang w:eastAsia="el-GR"/>
        </w:rPr>
        <w:t xml:space="preserve"> του νυν ιδρυομένου Πανεπιστημίου και </w:t>
      </w:r>
      <w:proofErr w:type="spellStart"/>
      <w:r w:rsidRPr="00867B5E">
        <w:rPr>
          <w:rFonts w:ascii="Times New Roman" w:eastAsia="Times New Roman" w:hAnsi="Times New Roman" w:cs="Times New Roman"/>
          <w:sz w:val="24"/>
          <w:szCs w:val="24"/>
          <w:lang w:eastAsia="el-GR"/>
        </w:rPr>
        <w:t>τακτικόν</w:t>
      </w:r>
      <w:proofErr w:type="spellEnd"/>
      <w:r w:rsidRPr="00867B5E">
        <w:rPr>
          <w:rFonts w:ascii="Times New Roman" w:eastAsia="Times New Roman" w:hAnsi="Times New Roman" w:cs="Times New Roman"/>
          <w:sz w:val="24"/>
          <w:szCs w:val="24"/>
          <w:lang w:eastAsia="el-GR"/>
        </w:rPr>
        <w:t xml:space="preserve"> αυτού </w:t>
      </w:r>
      <w:proofErr w:type="spellStart"/>
      <w:r w:rsidRPr="00867B5E">
        <w:rPr>
          <w:rFonts w:ascii="Times New Roman" w:eastAsia="Times New Roman" w:hAnsi="Times New Roman" w:cs="Times New Roman"/>
          <w:sz w:val="24"/>
          <w:szCs w:val="24"/>
          <w:lang w:eastAsia="el-GR"/>
        </w:rPr>
        <w:t>καθηγητήν</w:t>
      </w:r>
      <w:proofErr w:type="spellEnd"/>
      <w:r w:rsidRPr="00867B5E">
        <w:rPr>
          <w:rFonts w:ascii="Times New Roman" w:eastAsia="Times New Roman" w:hAnsi="Times New Roman" w:cs="Times New Roman"/>
          <w:sz w:val="24"/>
          <w:szCs w:val="24"/>
          <w:lang w:eastAsia="el-GR"/>
        </w:rPr>
        <w:t xml:space="preserve"> των Μαθηματικών τον επί τούτω ... μετακληθέντα εκ Γερμανίας ... κ. Κ. </w:t>
      </w:r>
      <w:proofErr w:type="spellStart"/>
      <w:r w:rsidRPr="00867B5E">
        <w:rPr>
          <w:rFonts w:ascii="Times New Roman" w:eastAsia="Times New Roman" w:hAnsi="Times New Roman" w:cs="Times New Roman"/>
          <w:sz w:val="24"/>
          <w:szCs w:val="24"/>
          <w:lang w:eastAsia="el-GR"/>
        </w:rPr>
        <w:t>Καραθεοδωρή</w:t>
      </w:r>
      <w:proofErr w:type="spellEnd"/>
      <w:r w:rsidRPr="00867B5E">
        <w:rPr>
          <w:rFonts w:ascii="Times New Roman" w:eastAsia="Times New Roman" w:hAnsi="Times New Roman" w:cs="Times New Roman"/>
          <w:sz w:val="24"/>
          <w:szCs w:val="24"/>
          <w:lang w:eastAsia="el-GR"/>
        </w:rPr>
        <w:t xml:space="preserve"> ...». Και λοιπά! Είναι η γενέθλια διοικητική απόφαση του Πανεπιστημίου μας.</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Πού έλαβε χώρα η υπογραφή της αποφάσεως αυτής, μεταξύ Στεργιάδη και </w:t>
      </w:r>
      <w:proofErr w:type="spellStart"/>
      <w:r w:rsidRPr="00867B5E">
        <w:rPr>
          <w:rFonts w:ascii="Times New Roman" w:eastAsia="Times New Roman" w:hAnsi="Times New Roman" w:cs="Times New Roman"/>
          <w:sz w:val="24"/>
          <w:szCs w:val="24"/>
          <w:lang w:eastAsia="el-GR"/>
        </w:rPr>
        <w:t>Καραθεοδωρή</w:t>
      </w:r>
      <w:proofErr w:type="spellEnd"/>
      <w:r w:rsidRPr="00867B5E">
        <w:rPr>
          <w:rFonts w:ascii="Times New Roman" w:eastAsia="Times New Roman" w:hAnsi="Times New Roman" w:cs="Times New Roman"/>
          <w:sz w:val="24"/>
          <w:szCs w:val="24"/>
          <w:lang w:eastAsia="el-GR"/>
        </w:rPr>
        <w:t>; Όσον κι αν ηχεί περίεργο, η τελετή έγινε στην καμπίνα του Κυβερνήτη του εύδρομου καταδρομικού «Έλλη», που ναυλοχούσε στο λιμάνι της Σμύρνης. Μάλιστα δε, επειδή το Πανεπιστήμιο δε διέθετε ακόμα κτήρια, το κείμενο εντοιχίσθηκε στην εν λόγω καμπίνα, προς φύλαξη... Δεν αποκολλήθηκε ποτέ από εκεί, καθότι η Καταστροφή δεν επέτρεψε τη λειτουργία του Πανεπιστημίου και των εγκαταστάσεών του.</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lastRenderedPageBreak/>
        <w:t>Τα υπόλοιπα τα φαντάζεσαι, αναγνώστη! Το Δεκαπενταύγουστο του 1940, η «Έλλη» τορπιλίσθηκε στην Τήνο και πήρε μαζί της στον υγρό τάφο του Αιγαίου και το ιδρυτικό Διάταγμα του Πανεπιστημίου του. Ο πόλεμος για την Ελλάδα ξεκίνησε στις 28 Οκτωβρίου 1940, ακριβώς 20 άγρια χρόνια μετά...</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Το μεταπολεμικό Ελληνικό Κράτος δε </w:t>
      </w:r>
      <w:proofErr w:type="spellStart"/>
      <w:r w:rsidRPr="00867B5E">
        <w:rPr>
          <w:rFonts w:ascii="Times New Roman" w:eastAsia="Times New Roman" w:hAnsi="Times New Roman" w:cs="Times New Roman"/>
          <w:sz w:val="24"/>
          <w:szCs w:val="24"/>
          <w:lang w:eastAsia="el-GR"/>
        </w:rPr>
        <w:t>σεβάσθηκε</w:t>
      </w:r>
      <w:proofErr w:type="spellEnd"/>
      <w:r w:rsidRPr="00867B5E">
        <w:rPr>
          <w:rFonts w:ascii="Times New Roman" w:eastAsia="Times New Roman" w:hAnsi="Times New Roman" w:cs="Times New Roman"/>
          <w:sz w:val="24"/>
          <w:szCs w:val="24"/>
          <w:lang w:eastAsia="el-GR"/>
        </w:rPr>
        <w:t xml:space="preserve"> το μνημείο που λέγεται «Έλλη»: έδωσε την άδεια σε εργολάβο με </w:t>
      </w:r>
      <w:proofErr w:type="spellStart"/>
      <w:r w:rsidRPr="00867B5E">
        <w:rPr>
          <w:rFonts w:ascii="Times New Roman" w:eastAsia="Times New Roman" w:hAnsi="Times New Roman" w:cs="Times New Roman"/>
          <w:sz w:val="24"/>
          <w:szCs w:val="24"/>
          <w:lang w:eastAsia="el-GR"/>
        </w:rPr>
        <w:t>σκαφανδροφόρους</w:t>
      </w:r>
      <w:proofErr w:type="spellEnd"/>
      <w:r w:rsidRPr="00867B5E">
        <w:rPr>
          <w:rFonts w:ascii="Times New Roman" w:eastAsia="Times New Roman" w:hAnsi="Times New Roman" w:cs="Times New Roman"/>
          <w:sz w:val="24"/>
          <w:szCs w:val="24"/>
          <w:lang w:eastAsia="el-GR"/>
        </w:rPr>
        <w:t xml:space="preserve"> δύτες να κουρσέψουν το ναυάγιο και να το πουλήσουν για παλιοσίδερα... Κι αν κάτι, συντηρεί συναισθηματικά την «Έλλη» ως μνήμη - κι όχι ως μνημείο - είναι η υποβρύχια εικόνα κάποιων δυτών, 40 χρόνια μετά, που αναζήτησαν υπολείμματα του πλοίου ανοικτά της Τήνου: η κινηματογράφηση του Α. Παπαδόπουλου αποκαλύπτει το τι σημαίνει «συνέχεια» και μνήμη.</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Οι δύτες βρήκαν μόνον έναν αεραγωγό του πλοίου - εκτίθεται άλλωστε σήμερα στο σχετικό Μουσείο του νησιού. Η εικόνα είναι συγκλονιστική: σε βάθος 47 μέτρων, υπό άθλιες καιρικές συνθήκες, οι δύτες έβγαλαν το ρυθμιστή οξυγόνου από το στόμα τους, έκαναν το σταυρό τους και φίλησαν το Κειμήλιο της ιστορίας μας, των νεκρών, των χαμένων ευκαιριών και της μεγάλης πολιτικής! Είναι εύκολο να το βρείτε στο </w:t>
      </w:r>
      <w:proofErr w:type="spellStart"/>
      <w:r w:rsidRPr="00867B5E">
        <w:rPr>
          <w:rFonts w:ascii="Times New Roman" w:eastAsia="Times New Roman" w:hAnsi="Times New Roman" w:cs="Times New Roman"/>
          <w:sz w:val="24"/>
          <w:szCs w:val="24"/>
          <w:lang w:eastAsia="el-GR"/>
        </w:rPr>
        <w:t>YouTube</w:t>
      </w:r>
      <w:proofErr w:type="spellEnd"/>
      <w:r w:rsidRPr="00867B5E">
        <w:rPr>
          <w:rFonts w:ascii="Times New Roman" w:eastAsia="Times New Roman" w:hAnsi="Times New Roman" w:cs="Times New Roman"/>
          <w:sz w:val="24"/>
          <w:szCs w:val="24"/>
          <w:lang w:eastAsia="el-GR"/>
        </w:rPr>
        <w:t>...</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Όπως λεηλατήθηκε το «Έλλη», έτσι λεηλατήθηκε και κομματιάστηκε και το αρχικό εγχείρημα του Ελληνικού Πανεπιστημίου. Η </w:t>
      </w:r>
      <w:proofErr w:type="spellStart"/>
      <w:r w:rsidRPr="00867B5E">
        <w:rPr>
          <w:rFonts w:ascii="Times New Roman" w:eastAsia="Times New Roman" w:hAnsi="Times New Roman" w:cs="Times New Roman"/>
          <w:sz w:val="24"/>
          <w:szCs w:val="24"/>
          <w:lang w:eastAsia="el-GR"/>
        </w:rPr>
        <w:t>νεο</w:t>
      </w:r>
      <w:proofErr w:type="spellEnd"/>
      <w:r w:rsidRPr="00867B5E">
        <w:rPr>
          <w:rFonts w:ascii="Times New Roman" w:eastAsia="Times New Roman" w:hAnsi="Times New Roman" w:cs="Times New Roman"/>
          <w:sz w:val="24"/>
          <w:szCs w:val="24"/>
          <w:lang w:eastAsia="el-GR"/>
        </w:rPr>
        <w:t>-ελληνική πολιτική ανοησία, ανιστόρητα και α-πολιτικά ομιλεί, με περισσή αλαζονεία, περί «περιφερειακού ΑΕΙ»... κάπως ως το Πανεπιστήμιο Πελοποννήσου ή το Δ. Μακεδονίας κ.λπ. ανάλογα...</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Όχι, φίλε αναγνώστη! Εφέτος, 2014, που για το Πανεπιστήμιο Αιγαίου είναι έτος Μνήμης και προοπτικής, το κύριο </w:t>
      </w:r>
      <w:proofErr w:type="spellStart"/>
      <w:r w:rsidRPr="00867B5E">
        <w:rPr>
          <w:rFonts w:ascii="Times New Roman" w:eastAsia="Times New Roman" w:hAnsi="Times New Roman" w:cs="Times New Roman"/>
          <w:sz w:val="24"/>
          <w:szCs w:val="24"/>
          <w:lang w:eastAsia="el-GR"/>
        </w:rPr>
        <w:t>πρόταγμα</w:t>
      </w:r>
      <w:proofErr w:type="spellEnd"/>
      <w:r w:rsidRPr="00867B5E">
        <w:rPr>
          <w:rFonts w:ascii="Times New Roman" w:eastAsia="Times New Roman" w:hAnsi="Times New Roman" w:cs="Times New Roman"/>
          <w:sz w:val="24"/>
          <w:szCs w:val="24"/>
          <w:lang w:eastAsia="el-GR"/>
        </w:rPr>
        <w:t xml:space="preserve"> οφείλει να γίνει η απόδειξη της μεγάλης εκπαιδευτικής πολιτικής ως ζήτημα πολιτισμού, καινοτόμου σκέψης και πράξης, ιστορικής συνέχειας! Ό,τι ακριβώς επεδίωξε το Ίδρυμα επί 30 χρόνια τώρα!</w:t>
      </w:r>
    </w:p>
    <w:p w:rsidR="00867B5E" w:rsidRPr="00867B5E" w:rsidRDefault="00867B5E" w:rsidP="00867B5E">
      <w:pPr>
        <w:spacing w:before="100" w:beforeAutospacing="1" w:after="100" w:afterAutospacing="1" w:line="240" w:lineRule="auto"/>
        <w:rPr>
          <w:rFonts w:ascii="Times New Roman" w:eastAsia="Times New Roman" w:hAnsi="Times New Roman" w:cs="Times New Roman"/>
          <w:sz w:val="24"/>
          <w:szCs w:val="24"/>
          <w:lang w:eastAsia="el-GR"/>
        </w:rPr>
      </w:pPr>
      <w:r w:rsidRPr="00867B5E">
        <w:rPr>
          <w:rFonts w:ascii="Times New Roman" w:eastAsia="Times New Roman" w:hAnsi="Times New Roman" w:cs="Times New Roman"/>
          <w:sz w:val="24"/>
          <w:szCs w:val="24"/>
          <w:lang w:eastAsia="el-GR"/>
        </w:rPr>
        <w:t xml:space="preserve">Οφείλει να γίνει </w:t>
      </w:r>
      <w:proofErr w:type="spellStart"/>
      <w:r w:rsidRPr="00867B5E">
        <w:rPr>
          <w:rFonts w:ascii="Times New Roman" w:eastAsia="Times New Roman" w:hAnsi="Times New Roman" w:cs="Times New Roman"/>
          <w:sz w:val="24"/>
          <w:szCs w:val="24"/>
          <w:lang w:eastAsia="el-GR"/>
        </w:rPr>
        <w:t>πρόταγμα</w:t>
      </w:r>
      <w:proofErr w:type="spellEnd"/>
      <w:r w:rsidRPr="00867B5E">
        <w:rPr>
          <w:rFonts w:ascii="Times New Roman" w:eastAsia="Times New Roman" w:hAnsi="Times New Roman" w:cs="Times New Roman"/>
          <w:sz w:val="24"/>
          <w:szCs w:val="24"/>
          <w:lang w:eastAsia="el-GR"/>
        </w:rPr>
        <w:t xml:space="preserve"> αξιοπρέπειας και προοπτικής της Παιδείας κι όχι όχημα </w:t>
      </w:r>
      <w:proofErr w:type="spellStart"/>
      <w:r w:rsidRPr="00867B5E">
        <w:rPr>
          <w:rFonts w:ascii="Times New Roman" w:eastAsia="Times New Roman" w:hAnsi="Times New Roman" w:cs="Times New Roman"/>
          <w:sz w:val="24"/>
          <w:szCs w:val="24"/>
          <w:lang w:eastAsia="el-GR"/>
        </w:rPr>
        <w:t>ψευδο</w:t>
      </w:r>
      <w:proofErr w:type="spellEnd"/>
      <w:r w:rsidRPr="00867B5E">
        <w:rPr>
          <w:rFonts w:ascii="Times New Roman" w:eastAsia="Times New Roman" w:hAnsi="Times New Roman" w:cs="Times New Roman"/>
          <w:sz w:val="24"/>
          <w:szCs w:val="24"/>
          <w:lang w:eastAsia="el-GR"/>
        </w:rPr>
        <w:t>-εθνικού παραληρήματος ή προσωπικών μικροτήτων.</w:t>
      </w:r>
      <w:r w:rsidRPr="00867B5E">
        <w:rPr>
          <w:rFonts w:ascii="Times New Roman" w:eastAsia="Times New Roman" w:hAnsi="Times New Roman" w:cs="Times New Roman"/>
          <w:sz w:val="24"/>
          <w:szCs w:val="24"/>
          <w:lang w:eastAsia="el-GR"/>
        </w:rPr>
        <w:br/>
        <w:t xml:space="preserve">Αν μη τι άλλο, το βάρος των συμπτώσεων επιβάλλει τη νοήμονα σιωπή στους </w:t>
      </w:r>
      <w:proofErr w:type="spellStart"/>
      <w:r w:rsidRPr="00867B5E">
        <w:rPr>
          <w:rFonts w:ascii="Times New Roman" w:eastAsia="Times New Roman" w:hAnsi="Times New Roman" w:cs="Times New Roman"/>
          <w:sz w:val="24"/>
          <w:szCs w:val="24"/>
          <w:lang w:eastAsia="el-GR"/>
        </w:rPr>
        <w:t>ανοήτους</w:t>
      </w:r>
      <w:proofErr w:type="spellEnd"/>
      <w:r w:rsidRPr="00867B5E">
        <w:rPr>
          <w:rFonts w:ascii="Times New Roman" w:eastAsia="Times New Roman" w:hAnsi="Times New Roman" w:cs="Times New Roman"/>
          <w:sz w:val="24"/>
          <w:szCs w:val="24"/>
          <w:lang w:eastAsia="el-GR"/>
        </w:rPr>
        <w:t>!</w:t>
      </w:r>
    </w:p>
    <w:p w:rsidR="0072345F" w:rsidRDefault="0072345F"/>
    <w:sectPr w:rsidR="007234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5E"/>
    <w:rsid w:val="0072345F"/>
    <w:rsid w:val="00867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712A4-04CA-49C8-89FB-91CC593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75600">
      <w:bodyDiv w:val="1"/>
      <w:marLeft w:val="0"/>
      <w:marRight w:val="0"/>
      <w:marTop w:val="0"/>
      <w:marBottom w:val="0"/>
      <w:divBdr>
        <w:top w:val="none" w:sz="0" w:space="0" w:color="auto"/>
        <w:left w:val="none" w:sz="0" w:space="0" w:color="auto"/>
        <w:bottom w:val="none" w:sz="0" w:space="0" w:color="auto"/>
        <w:right w:val="none" w:sz="0" w:space="0" w:color="auto"/>
      </w:divBdr>
      <w:divsChild>
        <w:div w:id="1922181087">
          <w:marLeft w:val="0"/>
          <w:marRight w:val="0"/>
          <w:marTop w:val="0"/>
          <w:marBottom w:val="0"/>
          <w:divBdr>
            <w:top w:val="none" w:sz="0" w:space="0" w:color="auto"/>
            <w:left w:val="none" w:sz="0" w:space="0" w:color="auto"/>
            <w:bottom w:val="none" w:sz="0" w:space="0" w:color="auto"/>
            <w:right w:val="none" w:sz="0" w:space="0" w:color="auto"/>
          </w:divBdr>
          <w:divsChild>
            <w:div w:id="308754485">
              <w:marLeft w:val="0"/>
              <w:marRight w:val="0"/>
              <w:marTop w:val="0"/>
              <w:marBottom w:val="0"/>
              <w:divBdr>
                <w:top w:val="none" w:sz="0" w:space="0" w:color="auto"/>
                <w:left w:val="none" w:sz="0" w:space="0" w:color="auto"/>
                <w:bottom w:val="none" w:sz="0" w:space="0" w:color="auto"/>
                <w:right w:val="none" w:sz="0" w:space="0" w:color="auto"/>
              </w:divBdr>
              <w:divsChild>
                <w:div w:id="80496232">
                  <w:marLeft w:val="0"/>
                  <w:marRight w:val="0"/>
                  <w:marTop w:val="0"/>
                  <w:marBottom w:val="0"/>
                  <w:divBdr>
                    <w:top w:val="none" w:sz="0" w:space="0" w:color="auto"/>
                    <w:left w:val="none" w:sz="0" w:space="0" w:color="auto"/>
                    <w:bottom w:val="none" w:sz="0" w:space="0" w:color="auto"/>
                    <w:right w:val="none" w:sz="0" w:space="0" w:color="auto"/>
                  </w:divBdr>
                  <w:divsChild>
                    <w:div w:id="1978603065">
                      <w:marLeft w:val="0"/>
                      <w:marRight w:val="0"/>
                      <w:marTop w:val="0"/>
                      <w:marBottom w:val="0"/>
                      <w:divBdr>
                        <w:top w:val="none" w:sz="0" w:space="0" w:color="auto"/>
                        <w:left w:val="none" w:sz="0" w:space="0" w:color="auto"/>
                        <w:bottom w:val="none" w:sz="0" w:space="0" w:color="auto"/>
                        <w:right w:val="none" w:sz="0" w:space="0" w:color="auto"/>
                      </w:divBdr>
                      <w:divsChild>
                        <w:div w:id="1446198116">
                          <w:marLeft w:val="0"/>
                          <w:marRight w:val="0"/>
                          <w:marTop w:val="0"/>
                          <w:marBottom w:val="0"/>
                          <w:divBdr>
                            <w:top w:val="none" w:sz="0" w:space="0" w:color="auto"/>
                            <w:left w:val="none" w:sz="0" w:space="0" w:color="auto"/>
                            <w:bottom w:val="none" w:sz="0" w:space="0" w:color="auto"/>
                            <w:right w:val="none" w:sz="0" w:space="0" w:color="auto"/>
                          </w:divBdr>
                          <w:divsChild>
                            <w:div w:id="754783052">
                              <w:marLeft w:val="0"/>
                              <w:marRight w:val="0"/>
                              <w:marTop w:val="0"/>
                              <w:marBottom w:val="0"/>
                              <w:divBdr>
                                <w:top w:val="none" w:sz="0" w:space="0" w:color="auto"/>
                                <w:left w:val="none" w:sz="0" w:space="0" w:color="auto"/>
                                <w:bottom w:val="none" w:sz="0" w:space="0" w:color="auto"/>
                                <w:right w:val="none" w:sz="0" w:space="0" w:color="auto"/>
                              </w:divBdr>
                              <w:divsChild>
                                <w:div w:id="1985230236">
                                  <w:marLeft w:val="0"/>
                                  <w:marRight w:val="0"/>
                                  <w:marTop w:val="0"/>
                                  <w:marBottom w:val="0"/>
                                  <w:divBdr>
                                    <w:top w:val="none" w:sz="0" w:space="0" w:color="auto"/>
                                    <w:left w:val="none" w:sz="0" w:space="0" w:color="auto"/>
                                    <w:bottom w:val="none" w:sz="0" w:space="0" w:color="auto"/>
                                    <w:right w:val="none" w:sz="0" w:space="0" w:color="auto"/>
                                  </w:divBdr>
                                  <w:divsChild>
                                    <w:div w:id="1966890557">
                                      <w:marLeft w:val="0"/>
                                      <w:marRight w:val="0"/>
                                      <w:marTop w:val="0"/>
                                      <w:marBottom w:val="0"/>
                                      <w:divBdr>
                                        <w:top w:val="none" w:sz="0" w:space="0" w:color="auto"/>
                                        <w:left w:val="none" w:sz="0" w:space="0" w:color="auto"/>
                                        <w:bottom w:val="none" w:sz="0" w:space="0" w:color="auto"/>
                                        <w:right w:val="none" w:sz="0" w:space="0" w:color="auto"/>
                                      </w:divBdr>
                                      <w:divsChild>
                                        <w:div w:id="1026563559">
                                          <w:marLeft w:val="0"/>
                                          <w:marRight w:val="0"/>
                                          <w:marTop w:val="0"/>
                                          <w:marBottom w:val="0"/>
                                          <w:divBdr>
                                            <w:top w:val="none" w:sz="0" w:space="0" w:color="auto"/>
                                            <w:left w:val="none" w:sz="0" w:space="0" w:color="auto"/>
                                            <w:bottom w:val="none" w:sz="0" w:space="0" w:color="auto"/>
                                            <w:right w:val="none" w:sz="0" w:space="0" w:color="auto"/>
                                          </w:divBdr>
                                        </w:div>
                                        <w:div w:id="754936769">
                                          <w:marLeft w:val="0"/>
                                          <w:marRight w:val="0"/>
                                          <w:marTop w:val="0"/>
                                          <w:marBottom w:val="0"/>
                                          <w:divBdr>
                                            <w:top w:val="none" w:sz="0" w:space="0" w:color="auto"/>
                                            <w:left w:val="none" w:sz="0" w:space="0" w:color="auto"/>
                                            <w:bottom w:val="none" w:sz="0" w:space="0" w:color="auto"/>
                                            <w:right w:val="none" w:sz="0" w:space="0" w:color="auto"/>
                                          </w:divBdr>
                                        </w:div>
                                        <w:div w:id="2118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99035">
          <w:marLeft w:val="0"/>
          <w:marRight w:val="0"/>
          <w:marTop w:val="0"/>
          <w:marBottom w:val="0"/>
          <w:divBdr>
            <w:top w:val="none" w:sz="0" w:space="0" w:color="auto"/>
            <w:left w:val="none" w:sz="0" w:space="0" w:color="auto"/>
            <w:bottom w:val="none" w:sz="0" w:space="0" w:color="auto"/>
            <w:right w:val="none" w:sz="0" w:space="0" w:color="auto"/>
          </w:divBdr>
          <w:divsChild>
            <w:div w:id="613488348">
              <w:marLeft w:val="0"/>
              <w:marRight w:val="0"/>
              <w:marTop w:val="0"/>
              <w:marBottom w:val="0"/>
              <w:divBdr>
                <w:top w:val="none" w:sz="0" w:space="0" w:color="auto"/>
                <w:left w:val="none" w:sz="0" w:space="0" w:color="auto"/>
                <w:bottom w:val="none" w:sz="0" w:space="0" w:color="auto"/>
                <w:right w:val="none" w:sz="0" w:space="0" w:color="auto"/>
              </w:divBdr>
              <w:divsChild>
                <w:div w:id="384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prosnet.gr/syggrafeis-arthron/andreas-troymp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3755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Tzekou Dora</dc:creator>
  <cp:keywords/>
  <dc:description/>
  <cp:lastModifiedBy>Tzekou Dora</cp:lastModifiedBy>
  <cp:revision>1</cp:revision>
  <dcterms:created xsi:type="dcterms:W3CDTF">2014-03-04T06:27:00Z</dcterms:created>
  <dcterms:modified xsi:type="dcterms:W3CDTF">2014-03-04T06:29:00Z</dcterms:modified>
</cp:coreProperties>
</file>