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80" w:rsidRDefault="003E0A80" w:rsidP="003E0A80">
      <w:pPr>
        <w:spacing w:after="0" w:line="240" w:lineRule="auto"/>
        <w:rPr>
          <w:rFonts w:ascii="Calibri" w:eastAsia="Times New Roman" w:hAnsi="Calibri" w:cs="Times New Roman"/>
          <w:color w:val="000000"/>
          <w:sz w:val="24"/>
          <w:szCs w:val="24"/>
          <w:lang w:eastAsia="el-GR"/>
        </w:rPr>
      </w:pPr>
    </w:p>
    <w:p w:rsidR="003E0A80" w:rsidRDefault="003E0A80" w:rsidP="003E0A80">
      <w:pPr>
        <w:spacing w:after="0" w:line="240" w:lineRule="auto"/>
        <w:rPr>
          <w:rFonts w:ascii="Calibri" w:eastAsia="Times New Roman" w:hAnsi="Calibri" w:cs="Times New Roman"/>
          <w:color w:val="000000"/>
          <w:sz w:val="24"/>
          <w:szCs w:val="24"/>
          <w:lang w:eastAsia="el-GR"/>
        </w:rPr>
      </w:pPr>
    </w:p>
    <w:p w:rsidR="003E0A80" w:rsidRDefault="003E0A80" w:rsidP="003E0A80">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                                                                 ***</w:t>
      </w:r>
    </w:p>
    <w:p w:rsidR="003E0A80" w:rsidRDefault="003E0A80" w:rsidP="003E0A80">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 ΓΙΑ ΤΗ ΜΕΣΟΓΕΙΟ ΤΗΣ ΕΝΟΤΗΤΑΣ, ΤΗΣ ΠΟΛΥΦΩΝΙΑΣ ΚΑΙ ΤΩΝ ΣΥΓΚΡΟΥΣΕΩΝ</w:t>
      </w:r>
    </w:p>
    <w:p w:rsidR="003E0A80" w:rsidRDefault="00D83CFD" w:rsidP="003E0A80">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  </w:t>
      </w:r>
      <w:r w:rsidR="003E0A80">
        <w:rPr>
          <w:rFonts w:ascii="Calibri" w:eastAsia="Times New Roman" w:hAnsi="Calibri" w:cs="Times New Roman"/>
          <w:color w:val="000000"/>
          <w:sz w:val="24"/>
          <w:szCs w:val="24"/>
          <w:lang w:eastAsia="el-GR"/>
        </w:rPr>
        <w:t>Δ</w:t>
      </w:r>
      <w:r>
        <w:rPr>
          <w:rFonts w:ascii="Calibri" w:eastAsia="Times New Roman" w:hAnsi="Calibri" w:cs="Times New Roman"/>
          <w:color w:val="000000"/>
          <w:sz w:val="24"/>
          <w:szCs w:val="24"/>
          <w:lang w:eastAsia="el-GR"/>
        </w:rPr>
        <w:t>υο λόγια για το Συλλογικό έργο του Τμήματος μεσογειακών Σπουδών</w:t>
      </w:r>
      <w:r w:rsidR="00BC0F89">
        <w:rPr>
          <w:rFonts w:ascii="Calibri" w:eastAsia="Times New Roman" w:hAnsi="Calibri" w:cs="Times New Roman"/>
          <w:color w:val="000000"/>
          <w:sz w:val="24"/>
          <w:szCs w:val="24"/>
          <w:lang w:eastAsia="el-GR"/>
        </w:rPr>
        <w:t xml:space="preserve">, «Η Μεσόγειος, η Ελλάδα και ο κόσμος» </w:t>
      </w:r>
    </w:p>
    <w:p w:rsidR="003E0A80" w:rsidRDefault="003E0A80" w:rsidP="003E0A80">
      <w:pPr>
        <w:spacing w:after="0" w:line="240" w:lineRule="auto"/>
        <w:rPr>
          <w:rFonts w:ascii="Calibri" w:eastAsia="Times New Roman" w:hAnsi="Calibri" w:cs="Times New Roman"/>
          <w:color w:val="000000"/>
          <w:sz w:val="24"/>
          <w:szCs w:val="24"/>
          <w:lang w:eastAsia="el-GR"/>
        </w:rPr>
      </w:pPr>
    </w:p>
    <w:p w:rsidR="003E0A80" w:rsidRPr="003E0A80" w:rsidRDefault="00BC0F89" w:rsidP="003E0A80">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Το </w:t>
      </w:r>
      <w:r w:rsidR="003E0A80" w:rsidRPr="003E0A80">
        <w:rPr>
          <w:rFonts w:ascii="Calibri" w:eastAsia="Times New Roman" w:hAnsi="Calibri" w:cs="Times New Roman"/>
          <w:color w:val="000000"/>
          <w:sz w:val="24"/>
          <w:szCs w:val="24"/>
          <w:lang w:eastAsia="el-GR"/>
        </w:rPr>
        <w:t xml:space="preserve"> συλλογικό έργο</w:t>
      </w:r>
      <w:r w:rsidR="0010264C">
        <w:rPr>
          <w:rFonts w:ascii="Calibri" w:eastAsia="Times New Roman" w:hAnsi="Calibri" w:cs="Times New Roman"/>
          <w:color w:val="000000"/>
          <w:sz w:val="24"/>
          <w:szCs w:val="24"/>
          <w:lang w:eastAsia="el-GR"/>
        </w:rPr>
        <w:t xml:space="preserve"> «Η </w:t>
      </w:r>
      <w:r w:rsidR="0010264C" w:rsidRPr="0010264C">
        <w:rPr>
          <w:rFonts w:ascii="Calibri" w:eastAsia="Times New Roman" w:hAnsi="Calibri" w:cs="Times New Roman"/>
          <w:i/>
          <w:color w:val="000000"/>
          <w:sz w:val="24"/>
          <w:szCs w:val="24"/>
          <w:lang w:eastAsia="el-GR"/>
        </w:rPr>
        <w:t>Μεσόγειος, η Ελλάδα και ο κόσμος</w:t>
      </w:r>
      <w:r w:rsidR="0010264C">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 xml:space="preserve"> που επιμελήθηκαν οι Σωτήρης </w:t>
      </w:r>
      <w:proofErr w:type="spellStart"/>
      <w:r>
        <w:rPr>
          <w:rFonts w:ascii="Calibri" w:eastAsia="Times New Roman" w:hAnsi="Calibri" w:cs="Times New Roman"/>
          <w:color w:val="000000"/>
          <w:sz w:val="24"/>
          <w:szCs w:val="24"/>
          <w:lang w:eastAsia="el-GR"/>
        </w:rPr>
        <w:t>Ντάλης</w:t>
      </w:r>
      <w:proofErr w:type="spellEnd"/>
      <w:r>
        <w:rPr>
          <w:rFonts w:ascii="Calibri" w:eastAsia="Times New Roman" w:hAnsi="Calibri" w:cs="Times New Roman"/>
          <w:color w:val="000000"/>
          <w:sz w:val="24"/>
          <w:szCs w:val="24"/>
          <w:lang w:eastAsia="el-GR"/>
        </w:rPr>
        <w:t xml:space="preserve">, Κωνσταντίνος </w:t>
      </w:r>
      <w:proofErr w:type="spellStart"/>
      <w:r>
        <w:rPr>
          <w:rFonts w:ascii="Calibri" w:eastAsia="Times New Roman" w:hAnsi="Calibri" w:cs="Times New Roman"/>
          <w:color w:val="000000"/>
          <w:sz w:val="24"/>
          <w:szCs w:val="24"/>
          <w:lang w:eastAsia="el-GR"/>
        </w:rPr>
        <w:t>Μαγκλιβέρας</w:t>
      </w:r>
      <w:proofErr w:type="spellEnd"/>
      <w:r>
        <w:rPr>
          <w:rFonts w:ascii="Calibri" w:eastAsia="Times New Roman" w:hAnsi="Calibri" w:cs="Times New Roman"/>
          <w:color w:val="000000"/>
          <w:sz w:val="24"/>
          <w:szCs w:val="24"/>
          <w:lang w:eastAsia="el-GR"/>
        </w:rPr>
        <w:t xml:space="preserve"> και Γιάννης Σακκάς (εκδόσεις </w:t>
      </w:r>
      <w:proofErr w:type="spellStart"/>
      <w:r>
        <w:rPr>
          <w:rFonts w:ascii="Calibri" w:eastAsia="Times New Roman" w:hAnsi="Calibri" w:cs="Times New Roman"/>
          <w:color w:val="000000"/>
          <w:sz w:val="24"/>
          <w:szCs w:val="24"/>
          <w:lang w:eastAsia="el-GR"/>
        </w:rPr>
        <w:t>Παπαζήση</w:t>
      </w:r>
      <w:proofErr w:type="spellEnd"/>
      <w:r>
        <w:rPr>
          <w:rFonts w:ascii="Calibri" w:eastAsia="Times New Roman" w:hAnsi="Calibri" w:cs="Times New Roman"/>
          <w:color w:val="000000"/>
          <w:sz w:val="24"/>
          <w:szCs w:val="24"/>
          <w:lang w:eastAsia="el-GR"/>
        </w:rPr>
        <w:t>),  περιλαμβάνει    κείμενα των μελών του Διδακτικού Προσωπικού του Τμήματος Μεσογειακών Σπουδών</w:t>
      </w:r>
      <w:r w:rsidR="003B54CA">
        <w:rPr>
          <w:rFonts w:ascii="Calibri" w:eastAsia="Times New Roman" w:hAnsi="Calibri" w:cs="Times New Roman"/>
          <w:color w:val="000000"/>
          <w:sz w:val="24"/>
          <w:szCs w:val="24"/>
          <w:lang w:eastAsia="el-GR"/>
        </w:rPr>
        <w:t xml:space="preserve"> του Πανεπιστημίου Αιγαίου</w:t>
      </w:r>
      <w:r>
        <w:rPr>
          <w:rFonts w:ascii="Calibri" w:eastAsia="Times New Roman" w:hAnsi="Calibri" w:cs="Times New Roman"/>
          <w:color w:val="000000"/>
          <w:sz w:val="24"/>
          <w:szCs w:val="24"/>
          <w:lang w:eastAsia="el-GR"/>
        </w:rPr>
        <w:t xml:space="preserve"> και </w:t>
      </w:r>
      <w:r w:rsidR="003B54CA">
        <w:rPr>
          <w:rFonts w:ascii="Calibri" w:eastAsia="Times New Roman" w:hAnsi="Calibri" w:cs="Times New Roman"/>
          <w:color w:val="000000"/>
          <w:sz w:val="24"/>
          <w:szCs w:val="24"/>
          <w:lang w:eastAsia="el-GR"/>
        </w:rPr>
        <w:t xml:space="preserve">θα μπορούσε να θεωρηθεί </w:t>
      </w:r>
      <w:r w:rsidR="003E0A80" w:rsidRPr="003E0A80">
        <w:rPr>
          <w:rFonts w:ascii="Calibri" w:eastAsia="Times New Roman" w:hAnsi="Calibri" w:cs="Times New Roman"/>
          <w:color w:val="000000"/>
          <w:sz w:val="24"/>
          <w:szCs w:val="24"/>
          <w:lang w:eastAsia="el-GR"/>
        </w:rPr>
        <w:t xml:space="preserve"> ως </w:t>
      </w:r>
      <w:proofErr w:type="spellStart"/>
      <w:r w:rsidR="003E0A80" w:rsidRPr="003E0A80">
        <w:rPr>
          <w:rFonts w:ascii="Calibri" w:eastAsia="Times New Roman" w:hAnsi="Calibri" w:cs="Times New Roman"/>
          <w:color w:val="000000"/>
          <w:sz w:val="24"/>
          <w:szCs w:val="24"/>
          <w:lang w:eastAsia="el-GR"/>
        </w:rPr>
        <w:t>αναστοχασμός</w:t>
      </w:r>
      <w:proofErr w:type="spellEnd"/>
      <w:r w:rsidR="003E0A80" w:rsidRPr="003E0A80">
        <w:rPr>
          <w:rFonts w:ascii="Calibri" w:eastAsia="Times New Roman" w:hAnsi="Calibri" w:cs="Times New Roman"/>
          <w:color w:val="000000"/>
          <w:sz w:val="24"/>
          <w:szCs w:val="24"/>
          <w:lang w:eastAsia="el-GR"/>
        </w:rPr>
        <w:t xml:space="preserve"> στην κληρονομιά της μνήμης και της κουλτούρας της Μεσογείου, ως πρόσκληση στους μεσογειακούς λαούς να αποκτήσουν ή να ανακτήσουν την πολλαπλή, επική, τραγική, εκπληκτική κληρονομιά τους.  Μια πρόσκληση όπως την ορίζει ο κορυφαίος γάλλος στοχαστής </w:t>
      </w:r>
      <w:proofErr w:type="spellStart"/>
      <w:r w:rsidR="003E0A80" w:rsidRPr="003E0A80">
        <w:rPr>
          <w:rFonts w:ascii="Calibri" w:eastAsia="Times New Roman" w:hAnsi="Calibri" w:cs="Times New Roman"/>
          <w:color w:val="000000"/>
          <w:sz w:val="24"/>
          <w:szCs w:val="24"/>
          <w:lang w:eastAsia="el-GR"/>
        </w:rPr>
        <w:t>Εντγκάρ</w:t>
      </w:r>
      <w:proofErr w:type="spellEnd"/>
      <w:r w:rsidR="003E0A80" w:rsidRPr="003E0A80">
        <w:rPr>
          <w:rFonts w:ascii="Calibri" w:eastAsia="Times New Roman" w:hAnsi="Calibri" w:cs="Times New Roman"/>
          <w:color w:val="000000"/>
          <w:sz w:val="24"/>
          <w:szCs w:val="24"/>
          <w:lang w:eastAsia="el-GR"/>
        </w:rPr>
        <w:t xml:space="preserve"> </w:t>
      </w:r>
      <w:proofErr w:type="spellStart"/>
      <w:r w:rsidR="003E0A80" w:rsidRPr="003E0A80">
        <w:rPr>
          <w:rFonts w:ascii="Calibri" w:eastAsia="Times New Roman" w:hAnsi="Calibri" w:cs="Times New Roman"/>
          <w:color w:val="000000"/>
          <w:sz w:val="24"/>
          <w:szCs w:val="24"/>
          <w:lang w:eastAsia="el-GR"/>
        </w:rPr>
        <w:t>Μορέν</w:t>
      </w:r>
      <w:proofErr w:type="spellEnd"/>
      <w:r w:rsidR="003E0A80" w:rsidRPr="003E0A80">
        <w:rPr>
          <w:rFonts w:ascii="Calibri" w:eastAsia="Times New Roman" w:hAnsi="Calibri" w:cs="Times New Roman"/>
          <w:color w:val="000000"/>
          <w:sz w:val="24"/>
          <w:szCs w:val="24"/>
          <w:lang w:eastAsia="el-GR"/>
        </w:rPr>
        <w:t>,</w:t>
      </w:r>
      <w:r w:rsidR="003E0A80">
        <w:rPr>
          <w:rStyle w:val="a4"/>
          <w:rFonts w:ascii="Calibri" w:eastAsia="Times New Roman" w:hAnsi="Calibri" w:cs="Times New Roman"/>
          <w:color w:val="000000"/>
          <w:sz w:val="24"/>
          <w:szCs w:val="24"/>
          <w:lang w:eastAsia="el-GR"/>
        </w:rPr>
        <w:footnoteReference w:id="1"/>
      </w:r>
      <w:r w:rsidR="003E0A80" w:rsidRPr="003E0A80">
        <w:rPr>
          <w:rFonts w:ascii="Calibri" w:eastAsia="Times New Roman" w:hAnsi="Calibri" w:cs="Times New Roman"/>
          <w:color w:val="000000"/>
          <w:sz w:val="24"/>
          <w:szCs w:val="24"/>
          <w:lang w:eastAsia="el-GR"/>
        </w:rPr>
        <w:t>  αποδοχής της μεσογειακής πολυμορφίας, όχι για να οδηγηθούμε ξανά στη  διαίρεση αλλά για να αναζητήσουμε την κατανόηση και εντέλει την ένωση.</w:t>
      </w:r>
      <w:r w:rsidR="00F941DA">
        <w:rPr>
          <w:rFonts w:ascii="Calibri" w:eastAsia="Times New Roman" w:hAnsi="Calibri" w:cs="Times New Roman"/>
          <w:color w:val="000000"/>
          <w:sz w:val="24"/>
          <w:szCs w:val="24"/>
          <w:lang w:eastAsia="el-GR"/>
        </w:rPr>
        <w:t xml:space="preserve"> Με εύστοχο τρόπο ο </w:t>
      </w:r>
      <w:proofErr w:type="spellStart"/>
      <w:r w:rsidR="00F941DA">
        <w:rPr>
          <w:rFonts w:ascii="Calibri" w:eastAsia="Times New Roman" w:hAnsi="Calibri" w:cs="Times New Roman"/>
          <w:color w:val="000000"/>
          <w:sz w:val="24"/>
          <w:szCs w:val="24"/>
          <w:lang w:eastAsia="el-GR"/>
        </w:rPr>
        <w:t>Εντγκάρ</w:t>
      </w:r>
      <w:proofErr w:type="spellEnd"/>
      <w:r w:rsidR="00F941DA">
        <w:rPr>
          <w:rFonts w:ascii="Calibri" w:eastAsia="Times New Roman" w:hAnsi="Calibri" w:cs="Times New Roman"/>
          <w:color w:val="000000"/>
          <w:sz w:val="24"/>
          <w:szCs w:val="24"/>
          <w:lang w:eastAsia="el-GR"/>
        </w:rPr>
        <w:t xml:space="preserve"> </w:t>
      </w:r>
      <w:proofErr w:type="spellStart"/>
      <w:r w:rsidR="00F941DA">
        <w:rPr>
          <w:rFonts w:ascii="Calibri" w:eastAsia="Times New Roman" w:hAnsi="Calibri" w:cs="Times New Roman"/>
          <w:color w:val="000000"/>
          <w:sz w:val="24"/>
          <w:szCs w:val="24"/>
          <w:lang w:eastAsia="el-GR"/>
        </w:rPr>
        <w:t>Μορέν</w:t>
      </w:r>
      <w:proofErr w:type="spellEnd"/>
      <w:r w:rsidR="00F941DA">
        <w:rPr>
          <w:rFonts w:ascii="Calibri" w:eastAsia="Times New Roman" w:hAnsi="Calibri" w:cs="Times New Roman"/>
          <w:color w:val="000000"/>
          <w:sz w:val="24"/>
          <w:szCs w:val="24"/>
          <w:lang w:eastAsia="el-GR"/>
        </w:rPr>
        <w:t xml:space="preserve"> μας προτείνει για την ταυτόχρονη κατανόηση της ενότητας, της πολυφωνίας και των σημείων σύγκρουσης της Μεσογείου, μια διαλογική σκέψη που να αποδέχεται ταυτόχρονα τη συμπληρωματικότητα και τον ανταγωνισμό. Κι αυτό,  γιατί η Μεσόγειος είναι η θάλασσα της επικοινωνίας και της σύγκρουσης, η θάλασσα των πολυθεϊσμών και των μονοθεϊσμών, η θάλασσα του φανατισμού και της ανεκτικότητας.</w:t>
      </w:r>
    </w:p>
    <w:p w:rsidR="003E0A80" w:rsidRPr="003E0A80" w:rsidRDefault="003E0A80" w:rsidP="003E0A80">
      <w:pPr>
        <w:spacing w:after="0" w:line="240" w:lineRule="auto"/>
        <w:rPr>
          <w:rFonts w:ascii="Calibri" w:eastAsia="Times New Roman" w:hAnsi="Calibri" w:cs="Times New Roman"/>
          <w:color w:val="000000"/>
          <w:sz w:val="24"/>
          <w:szCs w:val="24"/>
          <w:lang w:eastAsia="el-GR"/>
        </w:rPr>
      </w:pPr>
      <w:r w:rsidRPr="003E0A80">
        <w:rPr>
          <w:rFonts w:ascii="Calibri" w:eastAsia="Times New Roman" w:hAnsi="Calibri" w:cs="Times New Roman"/>
          <w:color w:val="000000"/>
          <w:sz w:val="24"/>
          <w:szCs w:val="24"/>
          <w:lang w:eastAsia="el-GR"/>
        </w:rPr>
        <w:t xml:space="preserve">Δε γνωρίζουμε με βεβαιότητα μέχρι που φτάνει  η Μεσόγειος. Τα σύνορά της δεν εγγράφονται ούτε στο χώρο ούτε στο χρόνο. Πως να τα ορίσεις και σε σχέση με τι; Δεν είναι ιστορικά, ούτε εθνικά, ούτε εθνολογικά, ούτε κρατικά, υποστηρίζει ο </w:t>
      </w:r>
      <w:proofErr w:type="spellStart"/>
      <w:r w:rsidRPr="003E0A80">
        <w:rPr>
          <w:rFonts w:ascii="Calibri" w:eastAsia="Times New Roman" w:hAnsi="Calibri" w:cs="Times New Roman"/>
          <w:color w:val="000000"/>
          <w:sz w:val="24"/>
          <w:szCs w:val="24"/>
          <w:lang w:eastAsia="el-GR"/>
        </w:rPr>
        <w:t>Πρέντραγκ</w:t>
      </w:r>
      <w:proofErr w:type="spellEnd"/>
      <w:r w:rsidRPr="003E0A80">
        <w:rPr>
          <w:rFonts w:ascii="Calibri" w:eastAsia="Times New Roman" w:hAnsi="Calibri" w:cs="Times New Roman"/>
          <w:color w:val="000000"/>
          <w:sz w:val="24"/>
          <w:szCs w:val="24"/>
          <w:lang w:eastAsia="el-GR"/>
        </w:rPr>
        <w:t xml:space="preserve"> </w:t>
      </w:r>
      <w:proofErr w:type="spellStart"/>
      <w:r w:rsidRPr="003E0A80">
        <w:rPr>
          <w:rFonts w:ascii="Calibri" w:eastAsia="Times New Roman" w:hAnsi="Calibri" w:cs="Times New Roman"/>
          <w:color w:val="000000"/>
          <w:sz w:val="24"/>
          <w:szCs w:val="24"/>
          <w:lang w:eastAsia="el-GR"/>
        </w:rPr>
        <w:t>Ματβέγεβιτς</w:t>
      </w:r>
      <w:proofErr w:type="spellEnd"/>
      <w:r w:rsidR="00F941DA">
        <w:rPr>
          <w:rStyle w:val="a4"/>
          <w:rFonts w:ascii="Calibri" w:eastAsia="Times New Roman" w:hAnsi="Calibri" w:cs="Times New Roman"/>
          <w:color w:val="000000"/>
          <w:sz w:val="24"/>
          <w:szCs w:val="24"/>
          <w:lang w:eastAsia="el-GR"/>
        </w:rPr>
        <w:footnoteReference w:id="2"/>
      </w:r>
      <w:r w:rsidRPr="003E0A80">
        <w:rPr>
          <w:rFonts w:ascii="Calibri" w:eastAsia="Times New Roman" w:hAnsi="Calibri" w:cs="Times New Roman"/>
          <w:color w:val="000000"/>
          <w:sz w:val="24"/>
          <w:szCs w:val="24"/>
          <w:lang w:eastAsia="el-GR"/>
        </w:rPr>
        <w:t>, μια από τις σημαντικότερες μορφές των σύγχρονων σλαβικών γραμμάτων. Μας προτείνει ν’ αναζητήσουμε  πρώτα απ’ όλα  ένα σημείο εκκίνησης: ακτή ή σκηνικό, λιμάνι ή γεγονός, πλου ή αφήγηση. Από που ξεκινάμε δεν έχει τόση σημασία. Σημασία έχει που φτάνουμε.</w:t>
      </w:r>
    </w:p>
    <w:p w:rsidR="003E0A80" w:rsidRPr="003E0A80" w:rsidRDefault="003E0A80" w:rsidP="003E0A80">
      <w:pPr>
        <w:spacing w:after="0" w:line="240" w:lineRule="auto"/>
        <w:rPr>
          <w:rFonts w:ascii="Calibri" w:eastAsia="Times New Roman" w:hAnsi="Calibri" w:cs="Times New Roman"/>
          <w:color w:val="000000"/>
          <w:sz w:val="24"/>
          <w:szCs w:val="24"/>
          <w:lang w:eastAsia="el-GR"/>
        </w:rPr>
      </w:pPr>
      <w:r w:rsidRPr="003E0A80">
        <w:rPr>
          <w:rFonts w:ascii="Calibri" w:eastAsia="Times New Roman" w:hAnsi="Calibri" w:cs="Times New Roman"/>
          <w:color w:val="000000"/>
          <w:sz w:val="24"/>
          <w:szCs w:val="24"/>
          <w:lang w:eastAsia="el-GR"/>
        </w:rPr>
        <w:t xml:space="preserve">Είναι δύσκολο να γνωρίσεις ολόκληρη τη Μεσόγειο. Όμως υπάρχει κάτι ανεξήγητο που μας σπρώχνει κάθε φορά και θα μας σπρώχνει πάντα να προσπαθούμε να ανασχηματίσουμε ψηφίδα </w:t>
      </w:r>
      <w:proofErr w:type="spellStart"/>
      <w:r w:rsidRPr="003E0A80">
        <w:rPr>
          <w:rFonts w:ascii="Calibri" w:eastAsia="Times New Roman" w:hAnsi="Calibri" w:cs="Times New Roman"/>
          <w:color w:val="000000"/>
          <w:sz w:val="24"/>
          <w:szCs w:val="24"/>
          <w:lang w:eastAsia="el-GR"/>
        </w:rPr>
        <w:t>ψηφίδα</w:t>
      </w:r>
      <w:proofErr w:type="spellEnd"/>
      <w:r w:rsidRPr="003E0A80">
        <w:rPr>
          <w:rFonts w:ascii="Calibri" w:eastAsia="Times New Roman" w:hAnsi="Calibri" w:cs="Times New Roman"/>
          <w:color w:val="000000"/>
          <w:sz w:val="24"/>
          <w:szCs w:val="24"/>
          <w:lang w:eastAsia="el-GR"/>
        </w:rPr>
        <w:t xml:space="preserve">  το μωσαϊκό της Μεσογείου. Την Ευρώπη που γεννήθηκε στη Μεσόγειο, το </w:t>
      </w:r>
      <w:proofErr w:type="spellStart"/>
      <w:r w:rsidRPr="003E0A80">
        <w:rPr>
          <w:rFonts w:ascii="Calibri" w:eastAsia="Times New Roman" w:hAnsi="Calibri" w:cs="Times New Roman"/>
          <w:color w:val="000000"/>
          <w:sz w:val="24"/>
          <w:szCs w:val="24"/>
          <w:lang w:eastAsia="el-GR"/>
        </w:rPr>
        <w:t>Μαγκρέμπ</w:t>
      </w:r>
      <w:proofErr w:type="spellEnd"/>
      <w:r w:rsidRPr="003E0A80">
        <w:rPr>
          <w:rFonts w:ascii="Calibri" w:eastAsia="Times New Roman" w:hAnsi="Calibri" w:cs="Times New Roman"/>
          <w:color w:val="000000"/>
          <w:sz w:val="24"/>
          <w:szCs w:val="24"/>
          <w:lang w:eastAsia="el-GR"/>
        </w:rPr>
        <w:t xml:space="preserve">, την Εγγύς και Μέση ανατολή, τον ιουδαϊσμό, τον χριστιανισμό και το </w:t>
      </w:r>
      <w:proofErr w:type="spellStart"/>
      <w:r w:rsidRPr="003E0A80">
        <w:rPr>
          <w:rFonts w:ascii="Calibri" w:eastAsia="Times New Roman" w:hAnsi="Calibri" w:cs="Times New Roman"/>
          <w:color w:val="000000"/>
          <w:sz w:val="24"/>
          <w:szCs w:val="24"/>
          <w:lang w:eastAsia="el-GR"/>
        </w:rPr>
        <w:t>ισλάμ</w:t>
      </w:r>
      <w:proofErr w:type="spellEnd"/>
      <w:r w:rsidRPr="003E0A80">
        <w:rPr>
          <w:rFonts w:ascii="Calibri" w:eastAsia="Times New Roman" w:hAnsi="Calibri" w:cs="Times New Roman"/>
          <w:color w:val="000000"/>
          <w:sz w:val="24"/>
          <w:szCs w:val="24"/>
          <w:lang w:eastAsia="el-GR"/>
        </w:rPr>
        <w:t>, την Αθήνα και τη Ρώμη, την Ιερουσαλήμ, την Αλεξάνδρεια και την Κωνσταντινούπολη, τη Βενετία και τη Γένοβα, τη διαλεκτική, τη δημοκρατία και την τέχνη της Ελλάδας, τη ρωμαϊκή πολιτεία, το ρωμαϊκό δίκαιο και τη ρωμαϊκή αγορά, την παλαιά αραβική επιστήμη και τόσα άλλα.</w:t>
      </w:r>
    </w:p>
    <w:p w:rsidR="003E0A80" w:rsidRPr="003E0A80" w:rsidRDefault="003E0A80" w:rsidP="003E0A80">
      <w:pPr>
        <w:spacing w:after="0" w:line="240" w:lineRule="auto"/>
        <w:rPr>
          <w:rFonts w:ascii="Calibri" w:eastAsia="Times New Roman" w:hAnsi="Calibri" w:cs="Times New Roman"/>
          <w:color w:val="000000"/>
          <w:sz w:val="24"/>
          <w:szCs w:val="24"/>
          <w:lang w:eastAsia="el-GR"/>
        </w:rPr>
      </w:pPr>
      <w:r w:rsidRPr="003E0A80">
        <w:rPr>
          <w:rFonts w:ascii="Calibri" w:eastAsia="Times New Roman" w:hAnsi="Calibri" w:cs="Times New Roman"/>
          <w:color w:val="000000"/>
          <w:sz w:val="24"/>
          <w:szCs w:val="24"/>
          <w:lang w:eastAsia="el-GR"/>
        </w:rPr>
        <w:t xml:space="preserve">Σήμερα η Μεσόγειος, που συρρικνώθηκε με την ανάπτυξη του Ατλαντικού και αργότερα του Ειρηνικού, έχει μετατραπεί σε λίμνη που αποτελεί  μια σεισμική ζώνη στην οποία οι θρησκείες έρχονται αντιμέτωπες μεταξύ τους, όπως και η </w:t>
      </w:r>
      <w:r w:rsidRPr="003E0A80">
        <w:rPr>
          <w:rFonts w:ascii="Calibri" w:eastAsia="Times New Roman" w:hAnsi="Calibri" w:cs="Times New Roman"/>
          <w:color w:val="000000"/>
          <w:sz w:val="24"/>
          <w:szCs w:val="24"/>
          <w:lang w:eastAsia="el-GR"/>
        </w:rPr>
        <w:lastRenderedPageBreak/>
        <w:t xml:space="preserve">κοσμικότητα με τη θρησκεία, οι πλούσιοι με τους φτωχούς, η Δύση και η Ανατολή, ο Βορράς και ο Νότος. Σήμερα η Μεσόγειος μας πονάει καθώς οι μεγάλες κοσμοπολίτικες, πολυεθνικές ή </w:t>
      </w:r>
      <w:proofErr w:type="spellStart"/>
      <w:r w:rsidRPr="003E0A80">
        <w:rPr>
          <w:rFonts w:ascii="Calibri" w:eastAsia="Times New Roman" w:hAnsi="Calibri" w:cs="Times New Roman"/>
          <w:color w:val="000000"/>
          <w:sz w:val="24"/>
          <w:szCs w:val="24"/>
          <w:lang w:eastAsia="el-GR"/>
        </w:rPr>
        <w:t>πολυθρησκευτικές</w:t>
      </w:r>
      <w:proofErr w:type="spellEnd"/>
      <w:r w:rsidRPr="003E0A80">
        <w:rPr>
          <w:rFonts w:ascii="Calibri" w:eastAsia="Times New Roman" w:hAnsi="Calibri" w:cs="Times New Roman"/>
          <w:color w:val="000000"/>
          <w:sz w:val="24"/>
          <w:szCs w:val="24"/>
          <w:lang w:eastAsia="el-GR"/>
        </w:rPr>
        <w:t xml:space="preserve"> οάσεις έχουν χαθεί. Παρ’ όλα αυτά,   αυτές οι οάσεις πρέπει να μας εμπνέουν, εμάς που είμαστε μεσογειακοί. Πρέπει να ξαναβρούμε την ουσία της Μεσογείου, που βρίσκεται στο άνοιγμα, στην επικοινωνία, στην ανοχή και στον ορθό λόγο.  Ο </w:t>
      </w:r>
      <w:proofErr w:type="spellStart"/>
      <w:r w:rsidRPr="003E0A80">
        <w:rPr>
          <w:rFonts w:ascii="Calibri" w:eastAsia="Times New Roman" w:hAnsi="Calibri" w:cs="Times New Roman"/>
          <w:color w:val="000000"/>
          <w:sz w:val="24"/>
          <w:szCs w:val="24"/>
          <w:lang w:eastAsia="el-GR"/>
        </w:rPr>
        <w:t>Εντγκάρ</w:t>
      </w:r>
      <w:proofErr w:type="spellEnd"/>
      <w:r w:rsidRPr="003E0A80">
        <w:rPr>
          <w:rFonts w:ascii="Calibri" w:eastAsia="Times New Roman" w:hAnsi="Calibri" w:cs="Times New Roman"/>
          <w:color w:val="000000"/>
          <w:sz w:val="24"/>
          <w:szCs w:val="24"/>
          <w:lang w:eastAsia="el-GR"/>
        </w:rPr>
        <w:t xml:space="preserve"> </w:t>
      </w:r>
      <w:proofErr w:type="spellStart"/>
      <w:r w:rsidRPr="003E0A80">
        <w:rPr>
          <w:rFonts w:ascii="Calibri" w:eastAsia="Times New Roman" w:hAnsi="Calibri" w:cs="Times New Roman"/>
          <w:color w:val="000000"/>
          <w:sz w:val="24"/>
          <w:szCs w:val="24"/>
          <w:lang w:eastAsia="el-GR"/>
        </w:rPr>
        <w:t>Μορέν</w:t>
      </w:r>
      <w:proofErr w:type="spellEnd"/>
      <w:r w:rsidRPr="003E0A80">
        <w:rPr>
          <w:rFonts w:ascii="Calibri" w:eastAsia="Times New Roman" w:hAnsi="Calibri" w:cs="Times New Roman"/>
          <w:color w:val="000000"/>
          <w:sz w:val="24"/>
          <w:szCs w:val="24"/>
          <w:lang w:eastAsia="el-GR"/>
        </w:rPr>
        <w:t xml:space="preserve"> μας προτρέπει να βρούμε  μέσα στη Μεσόγειο τη μητρική ουσία, να τη λατρέψουμε σαν παιδιά της. Χωρίς μητρότητα δεν υπάρχει αδερφικότητα. Ας  αποδεχτούμε την προτροπή του </w:t>
      </w:r>
      <w:proofErr w:type="spellStart"/>
      <w:r w:rsidRPr="003E0A80">
        <w:rPr>
          <w:rFonts w:ascii="Calibri" w:eastAsia="Times New Roman" w:hAnsi="Calibri" w:cs="Times New Roman"/>
          <w:color w:val="000000"/>
          <w:sz w:val="24"/>
          <w:szCs w:val="24"/>
          <w:lang w:eastAsia="el-GR"/>
        </w:rPr>
        <w:t>Μορέν</w:t>
      </w:r>
      <w:proofErr w:type="spellEnd"/>
      <w:r w:rsidRPr="003E0A80">
        <w:rPr>
          <w:rFonts w:ascii="Calibri" w:eastAsia="Times New Roman" w:hAnsi="Calibri" w:cs="Times New Roman"/>
          <w:color w:val="000000"/>
          <w:sz w:val="24"/>
          <w:szCs w:val="24"/>
          <w:lang w:eastAsia="el-GR"/>
        </w:rPr>
        <w:t xml:space="preserve">, ας ξαναβρούμε τη θάλασσά μας. Είναι πηγή ζωτικής ποίησης.  </w:t>
      </w:r>
    </w:p>
    <w:p w:rsidR="003B54CA" w:rsidRDefault="003B54CA" w:rsidP="003B54CA"/>
    <w:p w:rsidR="003B54CA" w:rsidRDefault="003B54CA" w:rsidP="003B54CA"/>
    <w:p w:rsidR="003B54CA" w:rsidRPr="003B54CA" w:rsidRDefault="003B54CA" w:rsidP="003B54CA">
      <w:pPr>
        <w:rPr>
          <w:b/>
        </w:rPr>
      </w:pPr>
      <w:r>
        <w:t xml:space="preserve">                    </w:t>
      </w:r>
      <w:r w:rsidRPr="003B54CA">
        <w:rPr>
          <w:b/>
        </w:rPr>
        <w:t>Η ΜΕΣΟΓΕΙΟΣ Η ΕΛΛΑΔΑ ΚΑΙ Ο ΚΟΣΜΟΣ</w:t>
      </w:r>
    </w:p>
    <w:p w:rsidR="003B54CA" w:rsidRPr="003B54CA" w:rsidRDefault="003B54CA" w:rsidP="003B54CA">
      <w:pPr>
        <w:rPr>
          <w:b/>
        </w:rPr>
      </w:pPr>
      <w:r w:rsidRPr="003B54CA">
        <w:rPr>
          <w:b/>
        </w:rPr>
        <w:t xml:space="preserve">                                </w:t>
      </w:r>
      <w:r w:rsidRPr="003B54CA">
        <w:rPr>
          <w:b/>
        </w:rPr>
        <w:tab/>
        <w:t>Χθες και σήμερα</w:t>
      </w:r>
    </w:p>
    <w:p w:rsidR="003B54CA" w:rsidRDefault="003B54CA" w:rsidP="003B54CA">
      <w:r>
        <w:t>Συλλογικό έργο του Τμήματος Μεσογειακών Σπουδών του Πανεπιστημίου Αιγαίου</w:t>
      </w:r>
    </w:p>
    <w:p w:rsidR="003B54CA" w:rsidRDefault="003B54CA" w:rsidP="003B54CA">
      <w:r>
        <w:t xml:space="preserve">                     Επιμέλεια: </w:t>
      </w:r>
      <w:proofErr w:type="spellStart"/>
      <w:r>
        <w:t>Σ.Ντάλης</w:t>
      </w:r>
      <w:proofErr w:type="spellEnd"/>
      <w:r>
        <w:t xml:space="preserve"> , </w:t>
      </w:r>
      <w:proofErr w:type="spellStart"/>
      <w:r>
        <w:t>K.Mαγκλιβέρας</w:t>
      </w:r>
      <w:proofErr w:type="spellEnd"/>
      <w:r>
        <w:t xml:space="preserve"> , </w:t>
      </w:r>
      <w:proofErr w:type="spellStart"/>
      <w:r>
        <w:t>Ι.Σακκάς</w:t>
      </w:r>
      <w:proofErr w:type="spellEnd"/>
    </w:p>
    <w:p w:rsidR="003B54CA" w:rsidRDefault="003B54CA" w:rsidP="003B54CA"/>
    <w:p w:rsidR="003B54CA" w:rsidRDefault="003B54CA" w:rsidP="003B54CA">
      <w:r>
        <w:t>ΠΕΡΙΕΧΟΜΕΝΑ</w:t>
      </w:r>
    </w:p>
    <w:p w:rsidR="003B54CA" w:rsidRDefault="003B54CA" w:rsidP="003B54CA">
      <w:r>
        <w:t>Χαιρετισμός Περιφερειάρχη Νοτίου Αιγαίου Γιάν</w:t>
      </w:r>
      <w:r w:rsidR="00D83CFD">
        <w:t xml:space="preserve">νη </w:t>
      </w:r>
      <w:proofErr w:type="spellStart"/>
      <w:r w:rsidR="00D83CFD">
        <w:t>Μαχαιρίδη</w:t>
      </w:r>
      <w:proofErr w:type="spellEnd"/>
    </w:p>
    <w:p w:rsidR="003B54CA" w:rsidRDefault="003B54CA" w:rsidP="003B54CA">
      <w:r>
        <w:t xml:space="preserve">Πρόλογος Πρύτανη Πανεπιστημίου Αιγαίου </w:t>
      </w:r>
      <w:proofErr w:type="spellStart"/>
      <w:r>
        <w:t>Πάρι</w:t>
      </w:r>
      <w:proofErr w:type="spellEnd"/>
      <w:r>
        <w:t xml:space="preserve"> </w:t>
      </w:r>
      <w:proofErr w:type="spellStart"/>
      <w:r>
        <w:t>Τσάρτα</w:t>
      </w:r>
      <w:proofErr w:type="spellEnd"/>
    </w:p>
    <w:p w:rsidR="003B54CA" w:rsidRDefault="003B54CA" w:rsidP="003B54CA"/>
    <w:p w:rsidR="003B54CA" w:rsidRDefault="003B54CA" w:rsidP="003B54CA">
      <w:r>
        <w:t>Εισαγωγή</w:t>
      </w:r>
    </w:p>
    <w:p w:rsidR="003B54CA" w:rsidRDefault="003B54CA" w:rsidP="003B54CA">
      <w:r>
        <w:t>Η Μεσόγειος στη νεότερη και σύγχρονη εποχή</w:t>
      </w:r>
    </w:p>
    <w:p w:rsidR="003B54CA" w:rsidRDefault="003B54CA" w:rsidP="003B54CA">
      <w:r>
        <w:t xml:space="preserve">                                                                                          IΩΑΝΝΗΣ  ΣΑΚΚΑΣ</w:t>
      </w:r>
    </w:p>
    <w:p w:rsidR="003B54CA" w:rsidRDefault="003B54CA" w:rsidP="003B54CA">
      <w:r>
        <w:t>ΑΡΧΑΙΟΛΟΓΙΚΕΣ ΠΡΟΣΕΓΓΙΣΕΙΣ</w:t>
      </w:r>
    </w:p>
    <w:p w:rsidR="003B54CA" w:rsidRDefault="003B54CA" w:rsidP="003B54CA">
      <w:r>
        <w:t xml:space="preserve">Εξορκίζοντας τον «άλλον». Η αντιμετώπιση των αλλοεθνών στην αιγυπτιακή αποτρεπτική τελετουργία </w:t>
      </w:r>
    </w:p>
    <w:p w:rsidR="003B54CA" w:rsidRDefault="003B54CA" w:rsidP="003B54CA">
      <w:r>
        <w:t xml:space="preserve">                                                                                          ΠΑΝΑΓΙΩΤΗΣ ΚΟΥΣΟΥΛΗΣ</w:t>
      </w:r>
    </w:p>
    <w:p w:rsidR="003B54CA" w:rsidRDefault="003B54CA" w:rsidP="003B54CA">
      <w:r>
        <w:t xml:space="preserve">Η συμβολή της </w:t>
      </w:r>
      <w:proofErr w:type="spellStart"/>
      <w:r>
        <w:t>αρχαιομετρίας</w:t>
      </w:r>
      <w:proofErr w:type="spellEnd"/>
      <w:r>
        <w:t xml:space="preserve"> στην πολιτιστική και αειφόρο οικονομική ανάπτυξη των νήσων της Μεσογείου</w:t>
      </w:r>
    </w:p>
    <w:p w:rsidR="003B54CA" w:rsidRDefault="003B54CA" w:rsidP="003B54CA">
      <w:r>
        <w:t xml:space="preserve">                                                                                                       ΙΩΑΝΝΗΣ ΛΥΡΙΤΖΗΣ</w:t>
      </w:r>
    </w:p>
    <w:p w:rsidR="003B54CA" w:rsidRDefault="003B54CA" w:rsidP="003B54CA">
      <w:r>
        <w:t xml:space="preserve">Παρατηρήσεις στη νομισματοκοπία  των αρχαίων πόλεων της Ρόδου: </w:t>
      </w:r>
      <w:proofErr w:type="spellStart"/>
      <w:r>
        <w:t>σταθμητικοί</w:t>
      </w:r>
      <w:proofErr w:type="spellEnd"/>
      <w:r>
        <w:t xml:space="preserve"> κανόνες και εικονογραφημένες επιρροές                                                                                                   </w:t>
      </w:r>
    </w:p>
    <w:p w:rsidR="003B54CA" w:rsidRDefault="003B54CA" w:rsidP="003B54CA">
      <w:r>
        <w:lastRenderedPageBreak/>
        <w:t xml:space="preserve">                                                                                                 ΜΑΝΟΛΗΣ ΣΤΕΦΑΝΑΚΗΣ </w:t>
      </w:r>
    </w:p>
    <w:p w:rsidR="003B54CA" w:rsidRDefault="003B54CA" w:rsidP="003B54CA">
      <w:r>
        <w:t>Το άτομο και το κοινωνικό περιβάλλον στην Αθήνα της κλασσικής περιόδου</w:t>
      </w:r>
    </w:p>
    <w:p w:rsidR="003B54CA" w:rsidRDefault="003B54CA" w:rsidP="003B54CA">
      <w:r>
        <w:t xml:space="preserve">                                                                                                      ΣΠΥΡΟΣ ΣΥΡΟΠΟΥΛΟΣ</w:t>
      </w:r>
    </w:p>
    <w:p w:rsidR="003B54CA" w:rsidRDefault="003B54CA" w:rsidP="003B54CA"/>
    <w:p w:rsidR="003B54CA" w:rsidRDefault="003B54CA" w:rsidP="003B54CA">
      <w:r>
        <w:t>ΓΛΩΣΣΟΛΟΓΙΚΕΣ ΠΡΟΣΕΓΓΙΣΕΙΣ</w:t>
      </w:r>
    </w:p>
    <w:p w:rsidR="003B54CA" w:rsidRDefault="003B54CA" w:rsidP="003B54CA">
      <w:r>
        <w:t>Το γλωσσικό φαινόμενο της άρνησης στην Ελληνική, Τουρκική και Εβραϊκή: γλωσσολογική θεωρία και γλωσσική πολιτική</w:t>
      </w:r>
    </w:p>
    <w:p w:rsidR="003B54CA" w:rsidRDefault="003B54CA" w:rsidP="003B54CA">
      <w:r>
        <w:t xml:space="preserve">                                                                                                         ΕΥΑΓΓΕΛΙΑ ΒΛΑΧΟΥ</w:t>
      </w:r>
    </w:p>
    <w:p w:rsidR="003B54CA" w:rsidRDefault="003B54CA" w:rsidP="003B54CA">
      <w:r>
        <w:t>Η διδασκαλία των ιδιωτισμών της ελληνικής και της τουρκικής ως δεύτερων/ξένων γλωσσών</w:t>
      </w:r>
    </w:p>
    <w:p w:rsidR="003B54CA" w:rsidRDefault="003B54CA" w:rsidP="003B54CA">
      <w:r>
        <w:t xml:space="preserve">                                                                                                  ΙΩΑΝΝΗΣ ΓΑΛΑΝΤΟΜΟΣ</w:t>
      </w:r>
    </w:p>
    <w:p w:rsidR="003B54CA" w:rsidRDefault="003B54CA" w:rsidP="003B54CA">
      <w:r>
        <w:t>Κοινότητες ετερότητας και αφηγήσεις</w:t>
      </w:r>
    </w:p>
    <w:p w:rsidR="003B54CA" w:rsidRDefault="003B54CA" w:rsidP="003B54CA">
      <w:r>
        <w:t xml:space="preserve">                                                                ΜΑΡΙΑΝΘΗ ΓΕΩΡΓΑΛΙΔΟΥ, ΒΕΡΑΝΝΑ ΚΥΠΡΙΩΤΗ</w:t>
      </w:r>
    </w:p>
    <w:p w:rsidR="003B54CA" w:rsidRDefault="003B54CA" w:rsidP="003B54CA">
      <w:r>
        <w:t>Η εκδίκηση των ηττημένων γλωσσών: Περιπτώσεις γραμματικού δανεισμού στις γλώσσες της Μεσογείου</w:t>
      </w:r>
    </w:p>
    <w:p w:rsidR="003B54CA" w:rsidRDefault="003B54CA" w:rsidP="003B54CA">
      <w:r>
        <w:t xml:space="preserve">                                                                                                    ΓΙΩΡΓΟΣ ΚΟΤΖΟΓΛΟΥ</w:t>
      </w:r>
    </w:p>
    <w:p w:rsidR="003B54CA" w:rsidRDefault="003B54CA" w:rsidP="003B54CA">
      <w:r>
        <w:t>Ποσοτική Επεξεργασία της Γλώσσας Άρθρων της Εφημερίδας «Χρυσή Αυγή»</w:t>
      </w:r>
    </w:p>
    <w:p w:rsidR="003B54CA" w:rsidRDefault="003B54CA" w:rsidP="003B54CA">
      <w:r>
        <w:t xml:space="preserve">                                                                                                        ΚΑΤΕΡΙΝΑ  Θ. ΦΡΑΝΤΖΗ</w:t>
      </w:r>
    </w:p>
    <w:p w:rsidR="003B54CA" w:rsidRDefault="003B54CA" w:rsidP="003B54CA"/>
    <w:p w:rsidR="003B54CA" w:rsidRDefault="003B54CA" w:rsidP="003B54CA"/>
    <w:p w:rsidR="003B54CA" w:rsidRDefault="003B54CA" w:rsidP="003B54CA">
      <w:r>
        <w:t>ΔΙΕΘΝΟΛΟΓΙΚΕΣ ΠΡΟΣΕΓΓΙΣΕΙΣ</w:t>
      </w:r>
    </w:p>
    <w:p w:rsidR="003B54CA" w:rsidRDefault="003B54CA" w:rsidP="003B54CA">
      <w:r>
        <w:t>Το αδιέξοδο και οι κίνδυνοι της συριακής κρίσης</w:t>
      </w:r>
    </w:p>
    <w:p w:rsidR="003B54CA" w:rsidRDefault="003B54CA" w:rsidP="003B54CA">
      <w:r>
        <w:t xml:space="preserve">                                                                                                      ΒΙΒΗ ΚΕΦΑΛΑ</w:t>
      </w:r>
    </w:p>
    <w:p w:rsidR="003B54CA" w:rsidRDefault="003B54CA" w:rsidP="003B54CA">
      <w:r>
        <w:t xml:space="preserve">Η σύλληψη του </w:t>
      </w:r>
      <w:proofErr w:type="spellStart"/>
      <w:r>
        <w:t>Σαίφ</w:t>
      </w:r>
      <w:proofErr w:type="spellEnd"/>
      <w:r>
        <w:t xml:space="preserve"> αλ Ισλάμ Καντάφι και οι προκλήσεις για τη Διεθνή Ποινική Δικαιοσύνη</w:t>
      </w:r>
    </w:p>
    <w:p w:rsidR="003B54CA" w:rsidRDefault="003B54CA" w:rsidP="003B54CA">
      <w:r>
        <w:t xml:space="preserve">                                                                                     ΚΩΝΣΤΑΝΤΙΝΟΣ ΜΑΓΚΛΙΒΕΡΑΣ</w:t>
      </w:r>
    </w:p>
    <w:p w:rsidR="003B54CA" w:rsidRDefault="003B54CA" w:rsidP="003B54CA"/>
    <w:p w:rsidR="003B54CA" w:rsidRDefault="003B54CA" w:rsidP="003B54CA">
      <w:r>
        <w:t>Τι έφερε την Αραβική άνοιξη; Μια ματιά από τη σκοπιά της πολιτικής οικονομίας</w:t>
      </w:r>
    </w:p>
    <w:p w:rsidR="003B54CA" w:rsidRDefault="003B54CA" w:rsidP="003B54CA"/>
    <w:p w:rsidR="003B54CA" w:rsidRDefault="003B54CA" w:rsidP="003B54CA">
      <w:r>
        <w:t xml:space="preserve">                                                                                         ΠΑΝΑΓΙΩΤΑ ΜΑΝΩΛΗ</w:t>
      </w:r>
    </w:p>
    <w:p w:rsidR="003B54CA" w:rsidRDefault="003B54CA" w:rsidP="003B54CA">
      <w:r>
        <w:lastRenderedPageBreak/>
        <w:t>Ο Πόλεμος στο Ιράκ. Μια ανθρωπιστική και στρατηγική καταστροφή.</w:t>
      </w:r>
    </w:p>
    <w:p w:rsidR="003B54CA" w:rsidRDefault="003B54CA" w:rsidP="003B54CA">
      <w:r>
        <w:t xml:space="preserve">                                                                                                 ΣΩΤΗΡΗΣ ΝΤΑΛΗΣ</w:t>
      </w:r>
    </w:p>
    <w:p w:rsidR="003B54CA" w:rsidRDefault="003B54CA" w:rsidP="003B54CA">
      <w:r>
        <w:t>Συμβούλιο Ασφαλείας και ευθύνη προστασίας: Συμπεράσματα από την κρίση της Λιβύης</w:t>
      </w:r>
    </w:p>
    <w:p w:rsidR="003B54CA" w:rsidRDefault="003B54CA" w:rsidP="003B54CA">
      <w:r>
        <w:t xml:space="preserve">                                                                                                 ΙΩΑΝΝΗΣ ΣΤΡΙΜΠΗΣ</w:t>
      </w:r>
    </w:p>
    <w:p w:rsidR="003B54CA" w:rsidRDefault="003B54CA" w:rsidP="003B54CA"/>
    <w:p w:rsidR="003B54CA" w:rsidRDefault="003B54CA" w:rsidP="003B54CA">
      <w:r>
        <w:t xml:space="preserve">Ελλάδα-Τουρκία. Μια (ακόμη) ιστορία χαμένων ευκαιριών   </w:t>
      </w:r>
    </w:p>
    <w:p w:rsidR="003B54CA" w:rsidRDefault="003B54CA" w:rsidP="003B54CA">
      <w:r>
        <w:t xml:space="preserve">                                                                                      ΠΑΝΑΓΙΩΤΗΣ ΤΣΑΚΩΝΑΣ</w:t>
      </w:r>
    </w:p>
    <w:p w:rsidR="003B54CA" w:rsidRDefault="003B54CA" w:rsidP="003B54CA"/>
    <w:p w:rsidR="003B54CA" w:rsidRDefault="003B54CA" w:rsidP="003B54CA">
      <w:r>
        <w:t xml:space="preserve">  ΕΕ  και διαπεριφερειακές σχέσεις. Από την </w:t>
      </w:r>
      <w:proofErr w:type="spellStart"/>
      <w:r>
        <w:t>Ευρωμεσογειακή</w:t>
      </w:r>
      <w:proofErr w:type="spellEnd"/>
      <w:r>
        <w:t xml:space="preserve"> συνεργασία  στην Ευρωπαϊκή Πολιτική Γειτνίασης  και στην Ένωση για τη Μεσόγειο                                                                                      </w:t>
      </w:r>
    </w:p>
    <w:p w:rsidR="003B54CA" w:rsidRDefault="003B54CA" w:rsidP="003B54CA">
      <w:r>
        <w:t xml:space="preserve">                                                                                         ΧΑΡΑΛΑΜΠΟΣ ΤΣΑΡΔΑΝΙΔΗΣ</w:t>
      </w:r>
    </w:p>
    <w:p w:rsidR="003B54CA" w:rsidRDefault="003B54CA" w:rsidP="003B54CA"/>
    <w:p w:rsidR="003B54CA" w:rsidRDefault="003B54CA" w:rsidP="003B54CA">
      <w:r>
        <w:t>ΑΝΤΙ ΕΠΙΛΟΓΟΥ</w:t>
      </w:r>
    </w:p>
    <w:p w:rsidR="003B54CA" w:rsidRDefault="003B54CA" w:rsidP="003B54CA">
      <w:r>
        <w:t>Μεσογειακή Σύνοψη</w:t>
      </w:r>
    </w:p>
    <w:p w:rsidR="000B225B" w:rsidRDefault="003B54CA" w:rsidP="003B54CA">
      <w:r>
        <w:t>ΠΡΕΝΤΡΑΓΚ ΜΑΤΒΕΓΕΒΙΤΣ</w:t>
      </w:r>
    </w:p>
    <w:sectPr w:rsidR="000B225B" w:rsidSect="000B225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85E" w:rsidRDefault="005E585E" w:rsidP="003E0A80">
      <w:pPr>
        <w:spacing w:after="0" w:line="240" w:lineRule="auto"/>
      </w:pPr>
      <w:r>
        <w:separator/>
      </w:r>
    </w:p>
  </w:endnote>
  <w:endnote w:type="continuationSeparator" w:id="0">
    <w:p w:rsidR="005E585E" w:rsidRDefault="005E585E" w:rsidP="003E0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85E" w:rsidRDefault="005E585E" w:rsidP="003E0A80">
      <w:pPr>
        <w:spacing w:after="0" w:line="240" w:lineRule="auto"/>
      </w:pPr>
      <w:r>
        <w:separator/>
      </w:r>
    </w:p>
  </w:footnote>
  <w:footnote w:type="continuationSeparator" w:id="0">
    <w:p w:rsidR="005E585E" w:rsidRDefault="005E585E" w:rsidP="003E0A80">
      <w:pPr>
        <w:spacing w:after="0" w:line="240" w:lineRule="auto"/>
      </w:pPr>
      <w:r>
        <w:continuationSeparator/>
      </w:r>
    </w:p>
  </w:footnote>
  <w:footnote w:id="1">
    <w:p w:rsidR="003E0A80" w:rsidRDefault="003E0A80">
      <w:pPr>
        <w:pStyle w:val="a3"/>
      </w:pPr>
      <w:r>
        <w:rPr>
          <w:rStyle w:val="a4"/>
        </w:rPr>
        <w:footnoteRef/>
      </w:r>
      <w:r>
        <w:t xml:space="preserve"> </w:t>
      </w:r>
      <w:r>
        <w:rPr>
          <w:lang w:val="en-US"/>
        </w:rPr>
        <w:t>B</w:t>
      </w:r>
      <w:proofErr w:type="spellStart"/>
      <w:r w:rsidR="003B54CA">
        <w:t>λέπε</w:t>
      </w:r>
      <w:proofErr w:type="spellEnd"/>
      <w:r w:rsidR="003B54CA">
        <w:t xml:space="preserve"> τον πρόλογο</w:t>
      </w:r>
      <w:r>
        <w:t xml:space="preserve"> του </w:t>
      </w:r>
      <w:proofErr w:type="spellStart"/>
      <w:r>
        <w:t>Εντγκάρ</w:t>
      </w:r>
      <w:proofErr w:type="spellEnd"/>
      <w:r>
        <w:t xml:space="preserve"> </w:t>
      </w:r>
      <w:proofErr w:type="spellStart"/>
      <w:r>
        <w:t>Μορέν</w:t>
      </w:r>
      <w:proofErr w:type="spellEnd"/>
      <w:r>
        <w:t xml:space="preserve"> στο εξαιρετικό βιβλίο του </w:t>
      </w:r>
      <w:proofErr w:type="spellStart"/>
      <w:r>
        <w:t>Μπαλταζάρ</w:t>
      </w:r>
      <w:proofErr w:type="spellEnd"/>
      <w:r>
        <w:t xml:space="preserve"> </w:t>
      </w:r>
      <w:proofErr w:type="spellStart"/>
      <w:proofErr w:type="gramStart"/>
      <w:r>
        <w:t>Πορσέλ</w:t>
      </w:r>
      <w:proofErr w:type="spellEnd"/>
      <w:r>
        <w:t>.,</w:t>
      </w:r>
      <w:proofErr w:type="gramEnd"/>
      <w:r>
        <w:t xml:space="preserve"> </w:t>
      </w:r>
      <w:r w:rsidRPr="003E0A80">
        <w:rPr>
          <w:i/>
        </w:rPr>
        <w:t>Μεσόγειος. Ταραγμένα κύματα,</w:t>
      </w:r>
      <w:r>
        <w:t xml:space="preserve">  Αθήνα</w:t>
      </w:r>
      <w:r w:rsidRPr="003E0A80">
        <w:t>:</w:t>
      </w:r>
      <w:r>
        <w:t xml:space="preserve"> Πάπυρος, 2012. </w:t>
      </w:r>
    </w:p>
  </w:footnote>
  <w:footnote w:id="2">
    <w:p w:rsidR="00F941DA" w:rsidRPr="00F941DA" w:rsidRDefault="00F941DA">
      <w:pPr>
        <w:pStyle w:val="a3"/>
      </w:pPr>
      <w:r>
        <w:rPr>
          <w:rStyle w:val="a4"/>
        </w:rPr>
        <w:footnoteRef/>
      </w:r>
      <w:r>
        <w:t xml:space="preserve"> </w:t>
      </w:r>
      <w:proofErr w:type="spellStart"/>
      <w:r>
        <w:t>Πρέντραγκ</w:t>
      </w:r>
      <w:proofErr w:type="spellEnd"/>
      <w:r>
        <w:t xml:space="preserve"> </w:t>
      </w:r>
      <w:proofErr w:type="spellStart"/>
      <w:r>
        <w:t>Ματβέγεβιτς</w:t>
      </w:r>
      <w:proofErr w:type="spellEnd"/>
      <w:r>
        <w:t xml:space="preserve">., </w:t>
      </w:r>
      <w:r w:rsidRPr="00F941DA">
        <w:rPr>
          <w:i/>
        </w:rPr>
        <w:t>Μεσογειακή σύνοψη,</w:t>
      </w:r>
      <w:r>
        <w:t xml:space="preserve"> Αθήνα</w:t>
      </w:r>
      <w:r w:rsidRPr="00F941DA">
        <w:t xml:space="preserve">: </w:t>
      </w:r>
      <w:r>
        <w:t xml:space="preserve">Πατάκης 1998. Το κείμενο του </w:t>
      </w:r>
      <w:proofErr w:type="spellStart"/>
      <w:r>
        <w:t>Ματβέγεβι</w:t>
      </w:r>
      <w:r w:rsidR="00BC0F89">
        <w:t>τς</w:t>
      </w:r>
      <w:proofErr w:type="spellEnd"/>
      <w:r w:rsidR="00BC0F89">
        <w:t xml:space="preserve"> που φιλοξενείται στον </w:t>
      </w:r>
      <w:r>
        <w:t xml:space="preserve"> τόμο αντί  επιλόγου</w:t>
      </w:r>
      <w:r w:rsidR="00F11CA0">
        <w:t xml:space="preserve"> αποτελεί αναδημοσίευση από το συγκεκριμένο βιβλίο του </w:t>
      </w:r>
      <w:proofErr w:type="spellStart"/>
      <w:r w:rsidR="00F11CA0">
        <w:t>Ματβέγεβιτς</w:t>
      </w:r>
      <w:proofErr w:type="spellEnd"/>
      <w:r w:rsidR="00F11CA0">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0A80"/>
    <w:rsid w:val="000B225B"/>
    <w:rsid w:val="0010264C"/>
    <w:rsid w:val="0011695B"/>
    <w:rsid w:val="00356C44"/>
    <w:rsid w:val="003B54CA"/>
    <w:rsid w:val="003E0A80"/>
    <w:rsid w:val="005A7075"/>
    <w:rsid w:val="005E585E"/>
    <w:rsid w:val="007B4FDA"/>
    <w:rsid w:val="0092762F"/>
    <w:rsid w:val="00995BBF"/>
    <w:rsid w:val="00AC20EC"/>
    <w:rsid w:val="00B172FD"/>
    <w:rsid w:val="00BC0F89"/>
    <w:rsid w:val="00D83CFD"/>
    <w:rsid w:val="00F11CA0"/>
    <w:rsid w:val="00F941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E0A80"/>
    <w:pPr>
      <w:spacing w:after="0" w:line="240" w:lineRule="auto"/>
    </w:pPr>
    <w:rPr>
      <w:sz w:val="20"/>
      <w:szCs w:val="20"/>
    </w:rPr>
  </w:style>
  <w:style w:type="character" w:customStyle="1" w:styleId="Char">
    <w:name w:val="Κείμενο υποσημείωσης Char"/>
    <w:basedOn w:val="a0"/>
    <w:link w:val="a3"/>
    <w:uiPriority w:val="99"/>
    <w:semiHidden/>
    <w:rsid w:val="003E0A80"/>
    <w:rPr>
      <w:sz w:val="20"/>
      <w:szCs w:val="20"/>
    </w:rPr>
  </w:style>
  <w:style w:type="character" w:styleId="a4">
    <w:name w:val="footnote reference"/>
    <w:basedOn w:val="a0"/>
    <w:uiPriority w:val="99"/>
    <w:semiHidden/>
    <w:unhideWhenUsed/>
    <w:rsid w:val="003E0A80"/>
    <w:rPr>
      <w:vertAlign w:val="superscript"/>
    </w:rPr>
  </w:style>
</w:styles>
</file>

<file path=word/webSettings.xml><?xml version="1.0" encoding="utf-8"?>
<w:webSettings xmlns:r="http://schemas.openxmlformats.org/officeDocument/2006/relationships" xmlns:w="http://schemas.openxmlformats.org/wordprocessingml/2006/main">
  <w:divs>
    <w:div w:id="1286694100">
      <w:bodyDiv w:val="1"/>
      <w:marLeft w:val="0"/>
      <w:marRight w:val="0"/>
      <w:marTop w:val="0"/>
      <w:marBottom w:val="0"/>
      <w:divBdr>
        <w:top w:val="none" w:sz="0" w:space="0" w:color="auto"/>
        <w:left w:val="none" w:sz="0" w:space="0" w:color="auto"/>
        <w:bottom w:val="none" w:sz="0" w:space="0" w:color="auto"/>
        <w:right w:val="none" w:sz="0" w:space="0" w:color="auto"/>
      </w:divBdr>
      <w:divsChild>
        <w:div w:id="1109348483">
          <w:marLeft w:val="0"/>
          <w:marRight w:val="0"/>
          <w:marTop w:val="0"/>
          <w:marBottom w:val="0"/>
          <w:divBdr>
            <w:top w:val="none" w:sz="0" w:space="0" w:color="auto"/>
            <w:left w:val="none" w:sz="0" w:space="0" w:color="auto"/>
            <w:bottom w:val="none" w:sz="0" w:space="0" w:color="auto"/>
            <w:right w:val="none" w:sz="0" w:space="0" w:color="auto"/>
          </w:divBdr>
          <w:divsChild>
            <w:div w:id="1639607949">
              <w:marLeft w:val="0"/>
              <w:marRight w:val="0"/>
              <w:marTop w:val="0"/>
              <w:marBottom w:val="0"/>
              <w:divBdr>
                <w:top w:val="none" w:sz="0" w:space="0" w:color="auto"/>
                <w:left w:val="none" w:sz="0" w:space="0" w:color="auto"/>
                <w:bottom w:val="none" w:sz="0" w:space="0" w:color="auto"/>
                <w:right w:val="none" w:sz="0" w:space="0" w:color="auto"/>
              </w:divBdr>
              <w:divsChild>
                <w:div w:id="1042285287">
                  <w:marLeft w:val="0"/>
                  <w:marRight w:val="0"/>
                  <w:marTop w:val="0"/>
                  <w:marBottom w:val="0"/>
                  <w:divBdr>
                    <w:top w:val="none" w:sz="0" w:space="0" w:color="auto"/>
                    <w:left w:val="none" w:sz="0" w:space="0" w:color="auto"/>
                    <w:bottom w:val="none" w:sz="0" w:space="0" w:color="auto"/>
                    <w:right w:val="none" w:sz="0" w:space="0" w:color="auto"/>
                  </w:divBdr>
                </w:div>
                <w:div w:id="1380517694">
                  <w:marLeft w:val="0"/>
                  <w:marRight w:val="0"/>
                  <w:marTop w:val="0"/>
                  <w:marBottom w:val="0"/>
                  <w:divBdr>
                    <w:top w:val="none" w:sz="0" w:space="0" w:color="auto"/>
                    <w:left w:val="none" w:sz="0" w:space="0" w:color="auto"/>
                    <w:bottom w:val="none" w:sz="0" w:space="0" w:color="auto"/>
                    <w:right w:val="none" w:sz="0" w:space="0" w:color="auto"/>
                  </w:divBdr>
                </w:div>
                <w:div w:id="1908496381">
                  <w:marLeft w:val="0"/>
                  <w:marRight w:val="0"/>
                  <w:marTop w:val="0"/>
                  <w:marBottom w:val="0"/>
                  <w:divBdr>
                    <w:top w:val="none" w:sz="0" w:space="0" w:color="auto"/>
                    <w:left w:val="none" w:sz="0" w:space="0" w:color="auto"/>
                    <w:bottom w:val="none" w:sz="0" w:space="0" w:color="auto"/>
                    <w:right w:val="none" w:sz="0" w:space="0" w:color="auto"/>
                  </w:divBdr>
                </w:div>
                <w:div w:id="4948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D74B3-F1E6-4CA2-AB69-F2E43AA9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1157</Words>
  <Characters>6254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Σωτήρης</dc:creator>
  <cp:lastModifiedBy>Σωτήρης</cp:lastModifiedBy>
  <cp:revision>9</cp:revision>
  <dcterms:created xsi:type="dcterms:W3CDTF">2014-02-15T14:35:00Z</dcterms:created>
  <dcterms:modified xsi:type="dcterms:W3CDTF">2014-05-11T11:21:00Z</dcterms:modified>
</cp:coreProperties>
</file>